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642AA" w14:textId="3A2BAC9C" w:rsidR="0015735D" w:rsidRPr="00155E14" w:rsidRDefault="0015735D" w:rsidP="0015735D">
      <w:pPr>
        <w:spacing w:after="0"/>
        <w:rPr>
          <w:b/>
          <w:bCs/>
          <w:sz w:val="32"/>
          <w:szCs w:val="32"/>
        </w:rPr>
      </w:pPr>
      <w:r w:rsidRPr="00155E14">
        <w:rPr>
          <w:b/>
          <w:bCs/>
          <w:sz w:val="32"/>
          <w:szCs w:val="32"/>
        </w:rPr>
        <w:t xml:space="preserve">Come In! Galerie </w:t>
      </w:r>
      <w:r w:rsidR="00155E14">
        <w:rPr>
          <w:b/>
          <w:bCs/>
          <w:sz w:val="32"/>
          <w:szCs w:val="32"/>
        </w:rPr>
        <w:t>zeigt</w:t>
      </w:r>
      <w:r w:rsidRPr="00155E14">
        <w:rPr>
          <w:b/>
          <w:bCs/>
          <w:sz w:val="32"/>
          <w:szCs w:val="32"/>
        </w:rPr>
        <w:t xml:space="preserve"> </w:t>
      </w:r>
      <w:r w:rsidR="00155E14">
        <w:rPr>
          <w:b/>
          <w:bCs/>
          <w:sz w:val="32"/>
          <w:szCs w:val="32"/>
        </w:rPr>
        <w:t xml:space="preserve">Kunst von </w:t>
      </w:r>
      <w:r w:rsidR="00836319">
        <w:rPr>
          <w:b/>
          <w:bCs/>
          <w:sz w:val="32"/>
          <w:szCs w:val="32"/>
        </w:rPr>
        <w:t>Daniel Kalkhofer</w:t>
      </w:r>
    </w:p>
    <w:p w14:paraId="01F851A6" w14:textId="593AB0CB" w:rsidR="0015735D" w:rsidRPr="00155E14" w:rsidRDefault="0015735D" w:rsidP="0015735D">
      <w:pPr>
        <w:spacing w:after="0"/>
        <w:rPr>
          <w:sz w:val="24"/>
          <w:szCs w:val="24"/>
        </w:rPr>
      </w:pPr>
      <w:r w:rsidRPr="00155E14">
        <w:rPr>
          <w:sz w:val="24"/>
          <w:szCs w:val="24"/>
        </w:rPr>
        <w:t xml:space="preserve">Galerie für junge Kunst im Impulsquartier </w:t>
      </w:r>
      <w:proofErr w:type="spellStart"/>
      <w:r w:rsidRPr="00155E14">
        <w:rPr>
          <w:sz w:val="24"/>
          <w:szCs w:val="24"/>
        </w:rPr>
        <w:t>Waidhofen</w:t>
      </w:r>
      <w:proofErr w:type="spellEnd"/>
      <w:r w:rsidRPr="00155E14">
        <w:rPr>
          <w:sz w:val="24"/>
          <w:szCs w:val="24"/>
        </w:rPr>
        <w:t xml:space="preserve"> an der Ybbs</w:t>
      </w:r>
    </w:p>
    <w:p w14:paraId="506DE369" w14:textId="77777777" w:rsidR="006C371A" w:rsidRPr="00155E14" w:rsidRDefault="006C371A" w:rsidP="006C371A">
      <w:pPr>
        <w:tabs>
          <w:tab w:val="left" w:pos="284"/>
        </w:tabs>
        <w:spacing w:after="0" w:line="240" w:lineRule="auto"/>
        <w:ind w:right="425"/>
        <w:rPr>
          <w:rFonts w:asciiTheme="minorHAnsi" w:hAnsiTheme="minorHAnsi" w:cstheme="minorHAnsi"/>
          <w:b/>
          <w:sz w:val="16"/>
          <w:szCs w:val="16"/>
        </w:rPr>
      </w:pPr>
    </w:p>
    <w:p w14:paraId="440A0955" w14:textId="321E9FB6" w:rsidR="000F0F5D" w:rsidRPr="00FC5F43" w:rsidRDefault="006C371A" w:rsidP="000F0F5D">
      <w:proofErr w:type="spellStart"/>
      <w:r w:rsidRPr="00155E14">
        <w:t>Waidhofen</w:t>
      </w:r>
      <w:proofErr w:type="spellEnd"/>
      <w:r w:rsidRPr="00155E14">
        <w:t xml:space="preserve">/Ybbs, </w:t>
      </w:r>
      <w:r w:rsidR="00836319">
        <w:t>14. August</w:t>
      </w:r>
      <w:r w:rsidRPr="00155E14">
        <w:t>.</w:t>
      </w:r>
      <w:r w:rsidRPr="00155E14">
        <w:rPr>
          <w:b/>
          <w:bCs/>
        </w:rPr>
        <w:t xml:space="preserve"> Am </w:t>
      </w:r>
      <w:r w:rsidR="00836319">
        <w:rPr>
          <w:b/>
          <w:bCs/>
        </w:rPr>
        <w:t>22</w:t>
      </w:r>
      <w:r w:rsidRPr="00155E14">
        <w:rPr>
          <w:b/>
          <w:bCs/>
        </w:rPr>
        <w:t xml:space="preserve">. </w:t>
      </w:r>
      <w:r w:rsidR="00836319">
        <w:rPr>
          <w:b/>
          <w:bCs/>
        </w:rPr>
        <w:t>August</w:t>
      </w:r>
      <w:r w:rsidRPr="00155E14">
        <w:rPr>
          <w:b/>
          <w:bCs/>
        </w:rPr>
        <w:t xml:space="preserve"> </w:t>
      </w:r>
      <w:r w:rsidR="00155E14">
        <w:rPr>
          <w:b/>
          <w:bCs/>
        </w:rPr>
        <w:t>öffnet</w:t>
      </w:r>
      <w:r w:rsidRPr="00155E14">
        <w:rPr>
          <w:b/>
          <w:bCs/>
        </w:rPr>
        <w:t xml:space="preserve"> die Come In! Galerie im neuen Impulsquartier in </w:t>
      </w:r>
      <w:proofErr w:type="spellStart"/>
      <w:r w:rsidRPr="00155E14">
        <w:rPr>
          <w:b/>
          <w:bCs/>
        </w:rPr>
        <w:t>Waidhofen</w:t>
      </w:r>
      <w:proofErr w:type="spellEnd"/>
      <w:r w:rsidRPr="00155E14">
        <w:rPr>
          <w:b/>
          <w:bCs/>
        </w:rPr>
        <w:t xml:space="preserve"> an der Ybbs </w:t>
      </w:r>
      <w:r w:rsidR="001C199F">
        <w:rPr>
          <w:b/>
          <w:bCs/>
        </w:rPr>
        <w:t>erneut</w:t>
      </w:r>
      <w:r w:rsidR="00155E14">
        <w:rPr>
          <w:b/>
          <w:bCs/>
        </w:rPr>
        <w:t xml:space="preserve"> ihre Tore</w:t>
      </w:r>
      <w:r w:rsidRPr="00155E14">
        <w:rPr>
          <w:b/>
          <w:bCs/>
        </w:rPr>
        <w:t xml:space="preserve">. Mit dieser Galerie setzt die Kulturvernetzung Niederösterreich ein klares Zeichen, um junge Bildende Künstlerinnen und Künstler zu fördern. </w:t>
      </w:r>
      <w:r w:rsidR="00155E14">
        <w:rPr>
          <w:b/>
          <w:bCs/>
        </w:rPr>
        <w:t xml:space="preserve">Von </w:t>
      </w:r>
      <w:r w:rsidR="00836319">
        <w:rPr>
          <w:b/>
          <w:bCs/>
        </w:rPr>
        <w:t>22</w:t>
      </w:r>
      <w:r w:rsidR="00155E14">
        <w:rPr>
          <w:b/>
          <w:bCs/>
        </w:rPr>
        <w:t xml:space="preserve">. </w:t>
      </w:r>
      <w:r w:rsidR="00836319">
        <w:rPr>
          <w:b/>
          <w:bCs/>
        </w:rPr>
        <w:t>August</w:t>
      </w:r>
      <w:r w:rsidR="00155E14">
        <w:rPr>
          <w:b/>
          <w:bCs/>
        </w:rPr>
        <w:t xml:space="preserve"> bis </w:t>
      </w:r>
      <w:r w:rsidR="001C199F">
        <w:rPr>
          <w:b/>
          <w:bCs/>
        </w:rPr>
        <w:t>1</w:t>
      </w:r>
      <w:r w:rsidR="00836319">
        <w:rPr>
          <w:b/>
          <w:bCs/>
        </w:rPr>
        <w:t>4</w:t>
      </w:r>
      <w:r w:rsidR="00155E14">
        <w:rPr>
          <w:b/>
          <w:bCs/>
        </w:rPr>
        <w:t xml:space="preserve">. </w:t>
      </w:r>
      <w:r w:rsidR="00836319">
        <w:rPr>
          <w:b/>
          <w:bCs/>
        </w:rPr>
        <w:t>September</w:t>
      </w:r>
      <w:r w:rsidR="00155E14">
        <w:rPr>
          <w:b/>
          <w:bCs/>
        </w:rPr>
        <w:t xml:space="preserve"> werden </w:t>
      </w:r>
      <w:r w:rsidR="00836319" w:rsidRPr="00D753CC">
        <w:rPr>
          <w:b/>
          <w:bCs/>
        </w:rPr>
        <w:t>Werke</w:t>
      </w:r>
      <w:r w:rsidR="00155E14">
        <w:rPr>
          <w:b/>
          <w:bCs/>
        </w:rPr>
        <w:t xml:space="preserve"> von </w:t>
      </w:r>
      <w:r w:rsidR="00836319">
        <w:rPr>
          <w:b/>
          <w:bCs/>
        </w:rPr>
        <w:t xml:space="preserve">Daniel </w:t>
      </w:r>
      <w:r w:rsidR="00836319" w:rsidRPr="00D3190C">
        <w:rPr>
          <w:b/>
          <w:bCs/>
        </w:rPr>
        <w:t>Kalkhofer</w:t>
      </w:r>
      <w:r w:rsidR="00155E14" w:rsidRPr="00D3190C">
        <w:rPr>
          <w:b/>
          <w:bCs/>
        </w:rPr>
        <w:t xml:space="preserve"> </w:t>
      </w:r>
      <w:r w:rsidR="002C76E4" w:rsidRPr="00D3190C">
        <w:rPr>
          <w:b/>
          <w:bCs/>
        </w:rPr>
        <w:t xml:space="preserve">unter dem Titel </w:t>
      </w:r>
      <w:r w:rsidR="00D3190C" w:rsidRPr="00D3190C">
        <w:rPr>
          <w:b/>
          <w:bCs/>
          <w:i/>
          <w:iCs/>
        </w:rPr>
        <w:t>Steckerleisten</w:t>
      </w:r>
      <w:r w:rsidR="002C76E4">
        <w:rPr>
          <w:b/>
          <w:bCs/>
        </w:rPr>
        <w:t xml:space="preserve"> </w:t>
      </w:r>
      <w:r w:rsidR="00155E14">
        <w:rPr>
          <w:b/>
          <w:bCs/>
        </w:rPr>
        <w:t>gezeigt</w:t>
      </w:r>
      <w:r w:rsidR="00B502B7">
        <w:rPr>
          <w:b/>
          <w:bCs/>
        </w:rPr>
        <w:t>.</w:t>
      </w:r>
      <w:r w:rsidRPr="00155E14">
        <w:rPr>
          <w:b/>
          <w:bCs/>
        </w:rPr>
        <w:t xml:space="preserve"> </w:t>
      </w:r>
      <w:r w:rsidR="00836319">
        <w:rPr>
          <w:b/>
          <w:bCs/>
        </w:rPr>
        <w:t>Er</w:t>
      </w:r>
      <w:r w:rsidR="00B502B7">
        <w:rPr>
          <w:b/>
          <w:bCs/>
        </w:rPr>
        <w:t xml:space="preserve"> ist</w:t>
      </w:r>
      <w:r w:rsidRPr="00155E14">
        <w:rPr>
          <w:b/>
          <w:bCs/>
        </w:rPr>
        <w:t xml:space="preserve"> eine</w:t>
      </w:r>
      <w:r w:rsidR="00836319">
        <w:rPr>
          <w:b/>
          <w:bCs/>
        </w:rPr>
        <w:t>r</w:t>
      </w:r>
      <w:r w:rsidRPr="00155E14">
        <w:rPr>
          <w:b/>
          <w:bCs/>
        </w:rPr>
        <w:t xml:space="preserve"> von drei </w:t>
      </w:r>
      <w:r w:rsidR="00EE79EE">
        <w:rPr>
          <w:b/>
          <w:bCs/>
        </w:rPr>
        <w:t>Kunstschaffenden</w:t>
      </w:r>
      <w:r w:rsidR="00B502B7">
        <w:rPr>
          <w:b/>
          <w:bCs/>
        </w:rPr>
        <w:t>, die</w:t>
      </w:r>
      <w:r w:rsidRPr="00155E14">
        <w:rPr>
          <w:b/>
          <w:bCs/>
        </w:rPr>
        <w:t xml:space="preserve"> im </w:t>
      </w:r>
      <w:r w:rsidR="00836319">
        <w:rPr>
          <w:b/>
          <w:bCs/>
        </w:rPr>
        <w:t>zweiten</w:t>
      </w:r>
      <w:r w:rsidRPr="00155E14">
        <w:rPr>
          <w:b/>
          <w:bCs/>
        </w:rPr>
        <w:t xml:space="preserve"> Halbjahr 2025 von einer Fachjury ausgewählt wurde, um in </w:t>
      </w:r>
      <w:proofErr w:type="spellStart"/>
      <w:r w:rsidRPr="00155E14">
        <w:rPr>
          <w:b/>
          <w:bCs/>
        </w:rPr>
        <w:t>Waidhofen</w:t>
      </w:r>
      <w:proofErr w:type="spellEnd"/>
      <w:r w:rsidRPr="00155E14">
        <w:rPr>
          <w:b/>
          <w:bCs/>
        </w:rPr>
        <w:t xml:space="preserve"> </w:t>
      </w:r>
      <w:r w:rsidR="00155E14">
        <w:rPr>
          <w:b/>
          <w:bCs/>
        </w:rPr>
        <w:t xml:space="preserve">eine </w:t>
      </w:r>
      <w:r w:rsidRPr="00155E14">
        <w:rPr>
          <w:b/>
          <w:bCs/>
        </w:rPr>
        <w:t>Einzelausstellung zu gestalten.</w:t>
      </w:r>
    </w:p>
    <w:p w14:paraId="5014DABE" w14:textId="77777777" w:rsidR="000F0F5D" w:rsidRPr="00155E14" w:rsidRDefault="000F0F5D" w:rsidP="000F0F5D">
      <w:r>
        <w:t xml:space="preserve">Daniel Kalkhofer wurde 1995 in Amstetten in Niederösterreich geboren. Nach einem Bachelor- und Masterstudium in Linz und St. Pölten, sowie einer Tätigkeit als Art </w:t>
      </w:r>
      <w:proofErr w:type="spellStart"/>
      <w:r>
        <w:t>Director</w:t>
      </w:r>
      <w:proofErr w:type="spellEnd"/>
      <w:r>
        <w:t xml:space="preserve">, arbeitet er seit 2023 als zeitbasierter, multidisziplinärer </w:t>
      </w:r>
      <w:r w:rsidRPr="00D3190C">
        <w:rPr>
          <w:b/>
          <w:bCs/>
        </w:rPr>
        <w:t>Künstler und Filmemacher</w:t>
      </w:r>
      <w:r>
        <w:t xml:space="preserve">. </w:t>
      </w:r>
    </w:p>
    <w:p w14:paraId="5DB4C078" w14:textId="0A93E36B" w:rsidR="009F679A" w:rsidRDefault="009F679A" w:rsidP="002C76E4">
      <w:r>
        <w:t xml:space="preserve">In </w:t>
      </w:r>
      <w:r w:rsidR="00D753CC">
        <w:t xml:space="preserve">seiner Ausstellung </w:t>
      </w:r>
      <w:r w:rsidR="00D3190C">
        <w:rPr>
          <w:i/>
          <w:iCs/>
        </w:rPr>
        <w:t>Steckerleisten</w:t>
      </w:r>
      <w:r>
        <w:t xml:space="preserve"> </w:t>
      </w:r>
      <w:r w:rsidR="00D3190C">
        <w:t xml:space="preserve">in der Come In! Galerie </w:t>
      </w:r>
      <w:r>
        <w:t xml:space="preserve">kombiniert Daniel Kalkhofer </w:t>
      </w:r>
      <w:r w:rsidR="00EE79EE">
        <w:t>unterschiedliche künstlerische Darstellungsformen</w:t>
      </w:r>
      <w:r w:rsidR="00D753CC">
        <w:t xml:space="preserve">. </w:t>
      </w:r>
      <w:r w:rsidR="00EE79EE">
        <w:t>Seine</w:t>
      </w:r>
      <w:r w:rsidRPr="009F679A">
        <w:t xml:space="preserve"> Installationen bestehen aus gebrauchten </w:t>
      </w:r>
      <w:r w:rsidRPr="00D3190C">
        <w:rPr>
          <w:b/>
          <w:bCs/>
        </w:rPr>
        <w:t>Mehrfachsteckdosen, deren Lichtschalter choreografiert aufleuchten</w:t>
      </w:r>
      <w:r w:rsidRPr="009F679A">
        <w:t xml:space="preserve"> – sie verhandeln Rhythmus, Unterbrechung und Energiefluss als formale wie gesellschaftliche Zustände, als Symbole der Alltäglichkeit. </w:t>
      </w:r>
      <w:r w:rsidR="00D753CC">
        <w:t>Ergänzt wird die Installation</w:t>
      </w:r>
      <w:r w:rsidRPr="009F679A">
        <w:t xml:space="preserve"> durch Fotografien aus der Serie GRÜN, die mit direktem Blitz urbane Vegetation zeigen. Der Blitz fungiert hier nicht nur als technisches Hilfsmittel, sondern </w:t>
      </w:r>
      <w:r w:rsidR="00D753CC">
        <w:t>zeigt sich als</w:t>
      </w:r>
      <w:r w:rsidRPr="009F679A">
        <w:t xml:space="preserve"> Kontrapunkt zu den rhythmisierten Lichtimpulsen der Installationen. Die Arbeiten </w:t>
      </w:r>
      <w:r w:rsidR="00D753CC">
        <w:t>stellen</w:t>
      </w:r>
      <w:r w:rsidRPr="009F679A">
        <w:t xml:space="preserve"> unsere alltägliche Abhängigkeit von Strom und Infrastruktur</w:t>
      </w:r>
      <w:r w:rsidR="00D753CC">
        <w:t xml:space="preserve"> infrage und</w:t>
      </w:r>
      <w:r w:rsidRPr="009F679A">
        <w:t xml:space="preserve"> eröffnen ein Spannungsfeld aus Licht, Materialität und Ruhe</w:t>
      </w:r>
      <w:r w:rsidR="00D753CC">
        <w:t>.</w:t>
      </w:r>
    </w:p>
    <w:p w14:paraId="76AD10CB" w14:textId="13C69335" w:rsidR="00155E14" w:rsidRPr="00155E14" w:rsidRDefault="00D753CC" w:rsidP="000F0F5D">
      <w:r>
        <w:t>In seinen künstlerischen</w:t>
      </w:r>
      <w:r w:rsidR="009F679A" w:rsidRPr="009F679A">
        <w:t xml:space="preserve"> Arbeiten bewegt </w:t>
      </w:r>
      <w:r>
        <w:t>sich Daniel Kalkhofer</w:t>
      </w:r>
      <w:r w:rsidR="009F679A" w:rsidRPr="009F679A">
        <w:t xml:space="preserve"> im Bereich der dokumentarisch</w:t>
      </w:r>
      <w:r w:rsidR="009F679A">
        <w:t>-</w:t>
      </w:r>
      <w:r w:rsidR="009F679A" w:rsidRPr="009F679A">
        <w:t xml:space="preserve">konzeptuellen Kunst – zwischen </w:t>
      </w:r>
      <w:r w:rsidR="009F679A" w:rsidRPr="00D3190C">
        <w:rPr>
          <w:b/>
          <w:bCs/>
        </w:rPr>
        <w:t>Installation, Fotografie und audiovisuellen Medien</w:t>
      </w:r>
      <w:r w:rsidR="009F679A" w:rsidRPr="009F679A">
        <w:t xml:space="preserve"> mit Fokus auf Dokumentarfilm. Im Zentrum </w:t>
      </w:r>
      <w:r>
        <w:t>seines</w:t>
      </w:r>
      <w:r w:rsidR="009F679A" w:rsidRPr="009F679A">
        <w:t xml:space="preserve"> Interesses stehen gesellschaftliche Zustände, Zeitverläufe sowie Umwelt- und Infrastrukturfragmente. </w:t>
      </w:r>
      <w:r w:rsidR="002C76E4" w:rsidRPr="009F679A">
        <w:t>„</w:t>
      </w:r>
      <w:r w:rsidR="009F679A" w:rsidRPr="009F679A">
        <w:t xml:space="preserve">Mich reizt dabei besonders die künstlerische Auseinandersetzung mit dem </w:t>
      </w:r>
      <w:r w:rsidR="009F679A" w:rsidRPr="00D3190C">
        <w:rPr>
          <w:b/>
          <w:bCs/>
        </w:rPr>
        <w:t>Alltäglichen, dem Übersehenen sowie der unsichtbaren Arbeit</w:t>
      </w:r>
      <w:r w:rsidR="009F679A" w:rsidRPr="009F679A">
        <w:t xml:space="preserve"> – das Sichtbarmachen, was dabei keine eindeutigen</w:t>
      </w:r>
      <w:r w:rsidR="009F679A">
        <w:t xml:space="preserve"> </w:t>
      </w:r>
      <w:r w:rsidR="009F679A" w:rsidRPr="009F679A">
        <w:t>Antworten gibt, sondern eine Ebene der Reflexion eröffnet.</w:t>
      </w:r>
      <w:r w:rsidR="002C76E4" w:rsidRPr="009F679A">
        <w:t>“ beschreibt d</w:t>
      </w:r>
      <w:r w:rsidR="009F679A">
        <w:t>er Künstler sein</w:t>
      </w:r>
      <w:r>
        <w:t>e ursprüngliche Intention</w:t>
      </w:r>
      <w:r w:rsidR="009F679A">
        <w:t>.</w:t>
      </w:r>
      <w:r w:rsidR="00B1229F">
        <w:t xml:space="preserve"> </w:t>
      </w:r>
    </w:p>
    <w:p w14:paraId="7923A777" w14:textId="77777777" w:rsidR="000F0F5D" w:rsidRDefault="008B5178" w:rsidP="000F0F5D">
      <w:r w:rsidRPr="008B5178">
        <w:t xml:space="preserve">Die Vernissage findet am </w:t>
      </w:r>
      <w:r w:rsidR="00836319">
        <w:t>22</w:t>
      </w:r>
      <w:r w:rsidRPr="008B5178">
        <w:t xml:space="preserve">. </w:t>
      </w:r>
      <w:r w:rsidR="00836319">
        <w:t>August</w:t>
      </w:r>
      <w:r w:rsidRPr="008B5178">
        <w:t xml:space="preserve"> um 1</w:t>
      </w:r>
      <w:r w:rsidR="00836319">
        <w:t>7</w:t>
      </w:r>
      <w:r w:rsidR="00407125">
        <w:t>:00</w:t>
      </w:r>
      <w:r w:rsidRPr="008B5178">
        <w:t xml:space="preserve"> Uhr statt. </w:t>
      </w:r>
      <w:r w:rsidR="002C76E4" w:rsidRPr="003E76B6">
        <w:t xml:space="preserve">Am </w:t>
      </w:r>
      <w:r w:rsidR="003E76B6" w:rsidRPr="003E76B6">
        <w:t>selben</w:t>
      </w:r>
      <w:r w:rsidR="002C76E4" w:rsidRPr="003E76B6">
        <w:t xml:space="preserve"> Tag </w:t>
      </w:r>
      <w:r w:rsidRPr="003E76B6">
        <w:t xml:space="preserve">eröffnet die Stadtgalerie </w:t>
      </w:r>
      <w:proofErr w:type="spellStart"/>
      <w:r w:rsidRPr="003E76B6">
        <w:t>Waidhofen</w:t>
      </w:r>
      <w:proofErr w:type="spellEnd"/>
      <w:r w:rsidRPr="003E76B6">
        <w:t xml:space="preserve">/Ybbs die Ausstellung </w:t>
      </w:r>
      <w:r w:rsidR="003E76B6" w:rsidRPr="00D3190C">
        <w:rPr>
          <w:i/>
          <w:iCs/>
        </w:rPr>
        <w:t>MEGALOPOLIS</w:t>
      </w:r>
      <w:r w:rsidR="002C76E4" w:rsidRPr="003E76B6">
        <w:t xml:space="preserve"> von </w:t>
      </w:r>
      <w:r w:rsidR="003E76B6" w:rsidRPr="003E76B6">
        <w:t>Nandor Angstenberger</w:t>
      </w:r>
      <w:r w:rsidR="002C76E4" w:rsidRPr="003E76B6">
        <w:t xml:space="preserve">. Seine </w:t>
      </w:r>
      <w:r w:rsidR="003E76B6" w:rsidRPr="003E76B6">
        <w:t>Installation</w:t>
      </w:r>
      <w:r w:rsidR="002C76E4" w:rsidRPr="003E76B6">
        <w:t xml:space="preserve"> </w:t>
      </w:r>
      <w:r w:rsidR="003E76B6">
        <w:t>kann gemeinsam nach der Vernissage von Daniel Kalkhofer besucht werden, und</w:t>
      </w:r>
      <w:r w:rsidR="003E76B6" w:rsidRPr="003E76B6">
        <w:t xml:space="preserve"> </w:t>
      </w:r>
      <w:r w:rsidR="002C76E4" w:rsidRPr="003E76B6">
        <w:t xml:space="preserve">ist bis </w:t>
      </w:r>
      <w:r w:rsidR="003E76B6" w:rsidRPr="003E76B6">
        <w:t>21</w:t>
      </w:r>
      <w:r w:rsidR="002C76E4" w:rsidRPr="003E76B6">
        <w:t xml:space="preserve">. </w:t>
      </w:r>
      <w:r w:rsidR="003E76B6" w:rsidRPr="003E76B6">
        <w:t>September</w:t>
      </w:r>
      <w:r w:rsidR="002C76E4" w:rsidRPr="003E76B6">
        <w:t xml:space="preserve"> </w:t>
      </w:r>
      <w:r w:rsidR="003E76B6">
        <w:t xml:space="preserve">in der Stadtgalerie </w:t>
      </w:r>
      <w:r w:rsidR="002C76E4" w:rsidRPr="003E76B6">
        <w:t>ausgestellt.</w:t>
      </w:r>
    </w:p>
    <w:p w14:paraId="67DC6B73" w14:textId="77777777" w:rsidR="000F0F5D" w:rsidRPr="00155E14" w:rsidRDefault="000F0F5D" w:rsidP="000F0F5D">
      <w:r w:rsidRPr="00155E14">
        <w:t xml:space="preserve">Die </w:t>
      </w:r>
      <w:r w:rsidRPr="00D3190C">
        <w:t>Come In! Galerie bietet</w:t>
      </w:r>
      <w:r w:rsidRPr="00155E14">
        <w:t xml:space="preserve"> jungen Künstlerinnen und Künstlern zwischen 14 und 29 Jahren eine Plattform zur öffentlichen Präsentation ihrer Werke. Ziel ist es, den Einstieg in das professionelle Kunstschaffen zu erleichtern, Raum für Experimente zu bieten und die künstlerische Entwicklung zu unterstützen. Dabei können wertvolle Erfahrungen im Bereich Konzeption und Aufbau einer Ausstellung gesammelt werden.</w:t>
      </w:r>
    </w:p>
    <w:p w14:paraId="41D2B344" w14:textId="0E131849" w:rsidR="009B61A8" w:rsidRDefault="009B61A8" w:rsidP="004E59A1"/>
    <w:p w14:paraId="30CFE8E5" w14:textId="77777777" w:rsidR="00E93EFD" w:rsidRPr="00E93EFD" w:rsidRDefault="002B0925" w:rsidP="004E59A1">
      <w:r w:rsidRPr="00E93EFD">
        <w:rPr>
          <w:b/>
          <w:bCs/>
        </w:rPr>
        <w:t>Foto-</w:t>
      </w:r>
      <w:proofErr w:type="spellStart"/>
      <w:r w:rsidRPr="00E93EFD">
        <w:rPr>
          <w:b/>
          <w:bCs/>
        </w:rPr>
        <w:t>Credits</w:t>
      </w:r>
      <w:proofErr w:type="spellEnd"/>
      <w:r w:rsidRPr="00E93EFD">
        <w:rPr>
          <w:b/>
          <w:bCs/>
        </w:rPr>
        <w:t>:</w:t>
      </w:r>
      <w:r w:rsidRPr="00E93EFD">
        <w:t xml:space="preserve"> </w:t>
      </w:r>
    </w:p>
    <w:p w14:paraId="7F9AB736" w14:textId="74F519B7" w:rsidR="002B0925" w:rsidRPr="00E93EFD" w:rsidRDefault="00E93EFD" w:rsidP="00E93EFD">
      <w:pPr>
        <w:spacing w:after="0" w:line="240" w:lineRule="auto"/>
      </w:pPr>
      <w:r w:rsidRPr="00E93EFD">
        <w:t xml:space="preserve">Foto 1: </w:t>
      </w:r>
      <w:r w:rsidR="00836319" w:rsidRPr="00E93EFD">
        <w:t>Daniel Kalkhofer</w:t>
      </w:r>
    </w:p>
    <w:p w14:paraId="68989EC0" w14:textId="7BB97EF2" w:rsidR="00E93EFD" w:rsidRPr="00E93EFD" w:rsidRDefault="00E93EFD" w:rsidP="00E93EFD">
      <w:pPr>
        <w:spacing w:after="0" w:line="240" w:lineRule="auto"/>
      </w:pPr>
      <w:r w:rsidRPr="00E93EFD">
        <w:t xml:space="preserve">Fotos 2 und 3: Dino </w:t>
      </w:r>
      <w:proofErr w:type="spellStart"/>
      <w:r w:rsidRPr="00E93EFD">
        <w:t>Mehadzic</w:t>
      </w:r>
      <w:proofErr w:type="spellEnd"/>
    </w:p>
    <w:p w14:paraId="4961C69C" w14:textId="77777777" w:rsidR="000A5A0C" w:rsidRDefault="000A5A0C" w:rsidP="004E59A1">
      <w:pPr>
        <w:rPr>
          <w:b/>
          <w:bCs/>
        </w:rPr>
      </w:pPr>
    </w:p>
    <w:p w14:paraId="3369C307" w14:textId="0449DC2D" w:rsidR="004E59A1" w:rsidRDefault="004E59A1" w:rsidP="004E59A1">
      <w:r w:rsidRPr="007B57E9">
        <w:rPr>
          <w:b/>
          <w:bCs/>
        </w:rPr>
        <w:t>KOMPAKTINFO</w:t>
      </w:r>
    </w:p>
    <w:p w14:paraId="09CA6550" w14:textId="70BD820B" w:rsidR="006F73A1" w:rsidRDefault="006D4E3A" w:rsidP="006F73A1">
      <w:pPr>
        <w:spacing w:after="0"/>
        <w:rPr>
          <w:b/>
          <w:bCs/>
        </w:rPr>
      </w:pPr>
      <w:r>
        <w:rPr>
          <w:b/>
          <w:bCs/>
        </w:rPr>
        <w:t>Daniel Kalkhofer</w:t>
      </w:r>
      <w:r w:rsidR="00D3190C">
        <w:rPr>
          <w:b/>
          <w:bCs/>
        </w:rPr>
        <w:t xml:space="preserve"> - Steckerleisten</w:t>
      </w:r>
    </w:p>
    <w:p w14:paraId="6766310E" w14:textId="3B718605" w:rsidR="006F73A1" w:rsidRDefault="00155E14" w:rsidP="006F73A1">
      <w:pPr>
        <w:spacing w:after="0"/>
      </w:pPr>
      <w:r w:rsidRPr="006F73A1">
        <w:t xml:space="preserve">Ausstellung: </w:t>
      </w:r>
      <w:r w:rsidR="006D4E3A">
        <w:t>22</w:t>
      </w:r>
      <w:r w:rsidR="006F73A1" w:rsidRPr="006F73A1">
        <w:t xml:space="preserve">. </w:t>
      </w:r>
      <w:r w:rsidR="006D4E3A">
        <w:t>August</w:t>
      </w:r>
      <w:r w:rsidR="006F73A1" w:rsidRPr="006F73A1">
        <w:t xml:space="preserve"> - 1</w:t>
      </w:r>
      <w:r w:rsidR="006D4E3A">
        <w:t>4</w:t>
      </w:r>
      <w:r w:rsidR="006F73A1" w:rsidRPr="006F73A1">
        <w:t xml:space="preserve">. </w:t>
      </w:r>
      <w:r w:rsidR="006D4E3A">
        <w:t>September</w:t>
      </w:r>
      <w:r w:rsidR="006F73A1" w:rsidRPr="006F73A1">
        <w:t xml:space="preserve"> 2025</w:t>
      </w:r>
      <w:r w:rsidRPr="006F73A1">
        <w:br/>
      </w:r>
      <w:r w:rsidR="005E41BC">
        <w:t>Opening</w:t>
      </w:r>
      <w:r w:rsidRPr="006F73A1">
        <w:t xml:space="preserve">: </w:t>
      </w:r>
      <w:r w:rsidR="006D4E3A">
        <w:t>22</w:t>
      </w:r>
      <w:r w:rsidRPr="006F73A1">
        <w:t xml:space="preserve">. </w:t>
      </w:r>
      <w:r w:rsidR="006D4E3A">
        <w:t>August</w:t>
      </w:r>
      <w:r w:rsidRPr="006F73A1">
        <w:t>, 1</w:t>
      </w:r>
      <w:r w:rsidR="006D4E3A">
        <w:t>7</w:t>
      </w:r>
      <w:r w:rsidRPr="006F73A1">
        <w:t>:00 Uhr</w:t>
      </w:r>
      <w:r w:rsidRPr="006F73A1">
        <w:br/>
        <w:t>Ort: Come In! Galerie</w:t>
      </w:r>
      <w:r w:rsidR="005F38F2">
        <w:t xml:space="preserve"> für junge Kunst, Impulsquartier</w:t>
      </w:r>
      <w:r w:rsidRPr="006F73A1">
        <w:t xml:space="preserve">, </w:t>
      </w:r>
      <w:r w:rsidR="005F38F2">
        <w:t xml:space="preserve">Eberhardplatz 6, 3340 </w:t>
      </w:r>
      <w:proofErr w:type="spellStart"/>
      <w:r w:rsidRPr="006F73A1">
        <w:t>Waidhofen</w:t>
      </w:r>
      <w:proofErr w:type="spellEnd"/>
      <w:r w:rsidRPr="006F73A1">
        <w:t>/Ybbs</w:t>
      </w:r>
    </w:p>
    <w:p w14:paraId="1C427DD1" w14:textId="6E5E1C1E" w:rsidR="00155E14" w:rsidRDefault="00155E14" w:rsidP="006F73A1">
      <w:pPr>
        <w:spacing w:after="0"/>
      </w:pPr>
      <w:r w:rsidRPr="00155E14">
        <w:br/>
      </w:r>
      <w:r w:rsidRPr="00155E14">
        <w:rPr>
          <w:b/>
          <w:bCs/>
        </w:rPr>
        <w:t>Öffnungszeiten</w:t>
      </w:r>
      <w:r w:rsidRPr="00155E14">
        <w:t>:</w:t>
      </w:r>
      <w:r w:rsidRPr="00155E14">
        <w:br/>
        <w:t>Freitag: 16:00 – 19:00 Uhr</w:t>
      </w:r>
      <w:r w:rsidRPr="00155E14">
        <w:br/>
        <w:t>Samstag: 10:00 – 13:00 Uhr</w:t>
      </w:r>
      <w:r w:rsidRPr="00155E14">
        <w:br/>
        <w:t>Sonntag: 15:00 – 18:00 Uhr</w:t>
      </w:r>
    </w:p>
    <w:p w14:paraId="5B3E7A16" w14:textId="77777777" w:rsidR="006F73A1" w:rsidRPr="006F73A1" w:rsidRDefault="006F73A1" w:rsidP="006F73A1">
      <w:pPr>
        <w:spacing w:after="0"/>
      </w:pPr>
    </w:p>
    <w:p w14:paraId="599A1728" w14:textId="0BA4DF68" w:rsidR="006F73A1" w:rsidRPr="003E76B6" w:rsidRDefault="006F73A1" w:rsidP="006F73A1">
      <w:pPr>
        <w:spacing w:after="0"/>
        <w:rPr>
          <w:b/>
          <w:bCs/>
        </w:rPr>
      </w:pPr>
      <w:r w:rsidRPr="003E76B6">
        <w:rPr>
          <w:b/>
          <w:bCs/>
        </w:rPr>
        <w:t xml:space="preserve">Zeitgleich in der Stadtgalerie </w:t>
      </w:r>
      <w:proofErr w:type="spellStart"/>
      <w:r w:rsidRPr="003E76B6">
        <w:rPr>
          <w:b/>
          <w:bCs/>
        </w:rPr>
        <w:t>Waidhofen</w:t>
      </w:r>
      <w:proofErr w:type="spellEnd"/>
      <w:r w:rsidRPr="003E76B6">
        <w:rPr>
          <w:b/>
          <w:bCs/>
        </w:rPr>
        <w:t xml:space="preserve">: </w:t>
      </w:r>
    </w:p>
    <w:p w14:paraId="17C8FB58" w14:textId="206FD8C6" w:rsidR="003E76B6" w:rsidRDefault="003E76B6" w:rsidP="006F73A1">
      <w:pPr>
        <w:spacing w:after="0"/>
      </w:pPr>
      <w:r w:rsidRPr="003E76B6">
        <w:rPr>
          <w:b/>
          <w:bCs/>
        </w:rPr>
        <w:t xml:space="preserve">MEGALOPOLIS – Nandor Angstenberger </w:t>
      </w:r>
      <w:r>
        <w:rPr>
          <w:b/>
          <w:bCs/>
        </w:rPr>
        <w:t>–</w:t>
      </w:r>
      <w:r w:rsidRPr="003E76B6">
        <w:rPr>
          <w:b/>
          <w:bCs/>
        </w:rPr>
        <w:t xml:space="preserve"> </w:t>
      </w:r>
      <w:r w:rsidRPr="003E76B6">
        <w:t>Installation</w:t>
      </w:r>
    </w:p>
    <w:p w14:paraId="07772ECE" w14:textId="242C54C0" w:rsidR="006F73A1" w:rsidRPr="00E9061D" w:rsidRDefault="003E76B6" w:rsidP="006F73A1">
      <w:pPr>
        <w:spacing w:after="0"/>
      </w:pPr>
      <w:hyperlink r:id="rId7" w:history="1">
        <w:r w:rsidRPr="00D753CC">
          <w:rPr>
            <w:rStyle w:val="Hyperlink"/>
          </w:rPr>
          <w:t>https://www.nandor.de/exhibitions-and-projects/</w:t>
        </w:r>
      </w:hyperlink>
      <w:r w:rsidR="006F73A1" w:rsidRPr="003E76B6">
        <w:br/>
        <w:t xml:space="preserve">Vernissage am </w:t>
      </w:r>
      <w:r w:rsidRPr="003E76B6">
        <w:t>22</w:t>
      </w:r>
      <w:r w:rsidR="006F73A1" w:rsidRPr="003E76B6">
        <w:t xml:space="preserve">. </w:t>
      </w:r>
      <w:r w:rsidRPr="003E76B6">
        <w:t>August</w:t>
      </w:r>
      <w:r w:rsidR="006F73A1" w:rsidRPr="003E76B6">
        <w:t xml:space="preserve"> 2025</w:t>
      </w:r>
      <w:r w:rsidR="00977920">
        <w:t>, 19:00 Uhr</w:t>
      </w:r>
      <w:r w:rsidR="006F73A1" w:rsidRPr="003E76B6">
        <w:br/>
        <w:t>Dauer: bis</w:t>
      </w:r>
      <w:r w:rsidRPr="003E76B6">
        <w:t xml:space="preserve"> 21</w:t>
      </w:r>
      <w:r w:rsidR="006F73A1" w:rsidRPr="003E76B6">
        <w:t xml:space="preserve">. </w:t>
      </w:r>
      <w:r w:rsidRPr="003E76B6">
        <w:t>September</w:t>
      </w:r>
      <w:r w:rsidR="006F73A1" w:rsidRPr="003E76B6">
        <w:t xml:space="preserve"> 2025</w:t>
      </w:r>
    </w:p>
    <w:p w14:paraId="12C3EA0C" w14:textId="77777777" w:rsidR="009039D6" w:rsidRDefault="009039D6" w:rsidP="002B2D21">
      <w:pPr>
        <w:tabs>
          <w:tab w:val="left" w:pos="284"/>
        </w:tabs>
        <w:spacing w:after="0" w:line="240" w:lineRule="auto"/>
        <w:ind w:left="284" w:right="425"/>
      </w:pPr>
    </w:p>
    <w:p w14:paraId="096DF6D8" w14:textId="77777777" w:rsidR="002E54DC" w:rsidRDefault="002E54DC" w:rsidP="002B2D21">
      <w:pPr>
        <w:tabs>
          <w:tab w:val="left" w:pos="284"/>
        </w:tabs>
        <w:spacing w:after="0" w:line="240" w:lineRule="auto"/>
        <w:ind w:left="284" w:right="425"/>
      </w:pPr>
    </w:p>
    <w:p w14:paraId="2B3E6010" w14:textId="77777777" w:rsidR="008D59D2" w:rsidRPr="00094D5D" w:rsidRDefault="008D59D2" w:rsidP="00E76A8C">
      <w:pPr>
        <w:pStyle w:val="KeinLeerraum"/>
        <w:tabs>
          <w:tab w:val="left" w:pos="284"/>
        </w:tabs>
        <w:ind w:right="425"/>
        <w:rPr>
          <w:rFonts w:asciiTheme="minorHAnsi" w:hAnsiTheme="minorHAnsi" w:cstheme="minorHAnsi"/>
          <w:i/>
          <w:color w:val="404040" w:themeColor="text1" w:themeTint="BF"/>
          <w:sz w:val="20"/>
          <w:szCs w:val="20"/>
        </w:rPr>
      </w:pPr>
    </w:p>
    <w:p w14:paraId="307FE89B" w14:textId="77777777" w:rsidR="00E80061" w:rsidRPr="00D54DC5" w:rsidRDefault="00E80061" w:rsidP="002B2D21">
      <w:pPr>
        <w:pStyle w:val="KeinLeerraum"/>
        <w:tabs>
          <w:tab w:val="left" w:pos="284"/>
        </w:tabs>
        <w:ind w:left="284" w:right="425"/>
        <w:rPr>
          <w:rFonts w:asciiTheme="minorHAnsi" w:hAnsiTheme="minorHAnsi" w:cstheme="minorHAnsi"/>
          <w:b/>
          <w:color w:val="548DD4" w:themeColor="text2" w:themeTint="99"/>
        </w:rPr>
      </w:pPr>
      <w:r w:rsidRPr="00D54DC5">
        <w:rPr>
          <w:rFonts w:asciiTheme="minorHAnsi" w:hAnsiTheme="minorHAnsi" w:cstheme="minorHAnsi"/>
          <w:b/>
          <w:color w:val="548DD4" w:themeColor="text2" w:themeTint="99"/>
        </w:rPr>
        <w:t>KONTAKT &amp; INFO</w:t>
      </w:r>
    </w:p>
    <w:p w14:paraId="6DD50439" w14:textId="0979E818" w:rsidR="00E80061" w:rsidRPr="00D54DC5" w:rsidRDefault="003672F8" w:rsidP="002B2D21">
      <w:pPr>
        <w:tabs>
          <w:tab w:val="left" w:pos="284"/>
        </w:tabs>
        <w:spacing w:after="0" w:line="240" w:lineRule="auto"/>
        <w:ind w:left="284" w:right="425"/>
        <w:rPr>
          <w:rFonts w:asciiTheme="minorHAnsi" w:hAnsiTheme="minorHAnsi" w:cstheme="minorHAnsi"/>
          <w:color w:val="404040" w:themeColor="text1" w:themeTint="BF"/>
          <w:lang w:val="en-GB"/>
        </w:rPr>
      </w:pPr>
      <w:r>
        <w:rPr>
          <w:rFonts w:asciiTheme="minorHAnsi" w:hAnsiTheme="minorHAnsi" w:cstheme="minorHAnsi"/>
          <w:color w:val="404040" w:themeColor="text1" w:themeTint="BF"/>
          <w:lang w:val="en-GB"/>
        </w:rPr>
        <w:t>Ursula Schrefl</w:t>
      </w:r>
      <w:r w:rsidR="00E80061" w:rsidRPr="00D54DC5">
        <w:rPr>
          <w:rFonts w:asciiTheme="minorHAnsi" w:hAnsiTheme="minorHAnsi" w:cstheme="minorHAnsi"/>
          <w:color w:val="404040" w:themeColor="text1" w:themeTint="BF"/>
          <w:lang w:val="en-GB"/>
        </w:rPr>
        <w:t xml:space="preserve">, E: </w:t>
      </w:r>
      <w:hyperlink r:id="rId8" w:history="1">
        <w:r w:rsidR="00167EED" w:rsidRPr="00DF70D6">
          <w:rPr>
            <w:rStyle w:val="Hyperlink"/>
            <w:rFonts w:asciiTheme="minorHAnsi" w:hAnsiTheme="minorHAnsi" w:cstheme="minorHAnsi"/>
            <w:lang w:val="en-GB"/>
          </w:rPr>
          <w:t>ursula.schrefl@kulturvernetzung.at</w:t>
        </w:r>
      </w:hyperlink>
      <w:r w:rsidR="00167EED">
        <w:rPr>
          <w:rFonts w:asciiTheme="minorHAnsi" w:hAnsiTheme="minorHAnsi" w:cstheme="minorHAnsi"/>
          <w:color w:val="404040" w:themeColor="text1" w:themeTint="BF"/>
          <w:lang w:val="en-GB"/>
        </w:rPr>
        <w:t xml:space="preserve"> </w:t>
      </w:r>
    </w:p>
    <w:p w14:paraId="200FF133" w14:textId="1D3DF034" w:rsidR="00E80061" w:rsidRPr="00D54DC5" w:rsidRDefault="00E80061" w:rsidP="002B2D21">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 xml:space="preserve">T: </w:t>
      </w:r>
      <w:hyperlink r:id="rId9" w:history="1">
        <w:r w:rsidR="00167EED" w:rsidRPr="00167EED">
          <w:rPr>
            <w:color w:val="404040" w:themeColor="text1" w:themeTint="BF"/>
            <w:lang w:val="en-GB"/>
          </w:rPr>
          <w:t>+43 7442 / 53 61 14 12</w:t>
        </w:r>
      </w:hyperlink>
      <w:r w:rsidRPr="00167EED">
        <w:rPr>
          <w:rFonts w:asciiTheme="minorHAnsi" w:hAnsiTheme="minorHAnsi" w:cstheme="minorHAnsi"/>
          <w:color w:val="404040" w:themeColor="text1" w:themeTint="BF"/>
          <w:lang w:val="en-GB"/>
        </w:rPr>
        <w:t>, M</w:t>
      </w:r>
      <w:r w:rsidRPr="004F725E">
        <w:rPr>
          <w:rFonts w:asciiTheme="minorHAnsi" w:hAnsiTheme="minorHAnsi" w:cstheme="minorHAnsi"/>
          <w:color w:val="404040" w:themeColor="text1" w:themeTint="BF"/>
          <w:lang w:val="en-GB"/>
        </w:rPr>
        <w:t xml:space="preserve">: </w:t>
      </w:r>
      <w:hyperlink r:id="rId10" w:history="1">
        <w:r w:rsidR="004F725E" w:rsidRPr="004F725E">
          <w:rPr>
            <w:rFonts w:asciiTheme="minorHAnsi" w:hAnsiTheme="minorHAnsi" w:cstheme="minorHAnsi"/>
            <w:color w:val="404040" w:themeColor="text1" w:themeTint="BF"/>
            <w:lang w:val="en-GB"/>
          </w:rPr>
          <w:t>+43 676 / 46 18 363</w:t>
        </w:r>
      </w:hyperlink>
    </w:p>
    <w:p w14:paraId="1EA4F9FC" w14:textId="77777777" w:rsidR="00E80061" w:rsidRPr="00D54DC5" w:rsidRDefault="00E80061" w:rsidP="002B2D21">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Kulturvernetzung NÖ GmbH, Büro Mostviertel</w:t>
      </w:r>
    </w:p>
    <w:p w14:paraId="15414B52" w14:textId="60BCED27" w:rsidR="00511178" w:rsidRPr="00D54DC5" w:rsidRDefault="00E80061" w:rsidP="008D59D2">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 xml:space="preserve">3340 </w:t>
      </w:r>
      <w:proofErr w:type="spellStart"/>
      <w:r w:rsidRPr="00D54DC5">
        <w:rPr>
          <w:rFonts w:asciiTheme="minorHAnsi" w:hAnsiTheme="minorHAnsi" w:cstheme="minorHAnsi"/>
          <w:color w:val="404040" w:themeColor="text1" w:themeTint="BF"/>
        </w:rPr>
        <w:t>Waidhofen</w:t>
      </w:r>
      <w:proofErr w:type="spellEnd"/>
      <w:r w:rsidRPr="00D54DC5">
        <w:rPr>
          <w:rFonts w:asciiTheme="minorHAnsi" w:hAnsiTheme="minorHAnsi" w:cstheme="minorHAnsi"/>
          <w:color w:val="404040" w:themeColor="text1" w:themeTint="BF"/>
        </w:rPr>
        <w:t xml:space="preserve">/Ybbs, </w:t>
      </w:r>
      <w:r w:rsidR="002B2D21" w:rsidRPr="00D54DC5">
        <w:rPr>
          <w:rFonts w:asciiTheme="minorHAnsi" w:hAnsiTheme="minorHAnsi" w:cstheme="minorHAnsi"/>
          <w:color w:val="404040" w:themeColor="text1" w:themeTint="BF"/>
        </w:rPr>
        <w:t>Eberhar</w:t>
      </w:r>
      <w:r w:rsidR="006A762E">
        <w:rPr>
          <w:rFonts w:asciiTheme="minorHAnsi" w:hAnsiTheme="minorHAnsi" w:cstheme="minorHAnsi"/>
          <w:color w:val="404040" w:themeColor="text1" w:themeTint="BF"/>
        </w:rPr>
        <w:t>d</w:t>
      </w:r>
      <w:r w:rsidR="002B2D21" w:rsidRPr="00D54DC5">
        <w:rPr>
          <w:rFonts w:asciiTheme="minorHAnsi" w:hAnsiTheme="minorHAnsi" w:cstheme="minorHAnsi"/>
          <w:color w:val="404040" w:themeColor="text1" w:themeTint="BF"/>
        </w:rPr>
        <w:t>platz 6/1/3</w:t>
      </w:r>
    </w:p>
    <w:p w14:paraId="5F407B21" w14:textId="77777777" w:rsidR="008D59D2" w:rsidRPr="008D59D2" w:rsidRDefault="008D59D2" w:rsidP="008D59D2">
      <w:pPr>
        <w:tabs>
          <w:tab w:val="left" w:pos="284"/>
        </w:tabs>
        <w:spacing w:after="0" w:line="240" w:lineRule="auto"/>
        <w:ind w:left="284" w:right="425"/>
        <w:rPr>
          <w:rStyle w:val="Absatz-Standardschriftart1"/>
          <w:rFonts w:asciiTheme="minorHAnsi" w:hAnsiTheme="minorHAnsi" w:cstheme="minorHAnsi"/>
          <w:color w:val="404040" w:themeColor="text1" w:themeTint="BF"/>
          <w:sz w:val="20"/>
          <w:szCs w:val="20"/>
        </w:rPr>
      </w:pPr>
    </w:p>
    <w:p w14:paraId="5D9DE7B9" w14:textId="77777777" w:rsidR="00511178" w:rsidRDefault="00511178" w:rsidP="0043765C">
      <w:pPr>
        <w:pBdr>
          <w:top w:val="single" w:sz="4" w:space="1" w:color="auto"/>
        </w:pBdr>
        <w:spacing w:after="0"/>
        <w:ind w:left="284" w:right="425"/>
        <w:rPr>
          <w:rStyle w:val="Absatz-Standardschriftart1"/>
          <w:rFonts w:asciiTheme="minorHAnsi" w:hAnsiTheme="minorHAnsi" w:cs="Verdana"/>
          <w:b/>
          <w:color w:val="17365D" w:themeColor="text2" w:themeShade="BF"/>
          <w:sz w:val="24"/>
        </w:rPr>
      </w:pPr>
    </w:p>
    <w:p w14:paraId="39458B06" w14:textId="5AB14481" w:rsidR="00E00A53" w:rsidRPr="002B2D21" w:rsidRDefault="00E00A53" w:rsidP="0043765C">
      <w:pPr>
        <w:pBdr>
          <w:top w:val="single" w:sz="4" w:space="1" w:color="auto"/>
        </w:pBdr>
        <w:spacing w:after="0"/>
        <w:ind w:left="284" w:right="425"/>
        <w:rPr>
          <w:rStyle w:val="Absatz-Standardschriftart1"/>
          <w:rFonts w:asciiTheme="minorHAnsi" w:hAnsiTheme="minorHAnsi" w:cs="Verdana"/>
          <w:b/>
          <w:color w:val="548DD4" w:themeColor="text2" w:themeTint="99"/>
          <w:sz w:val="24"/>
        </w:rPr>
      </w:pPr>
      <w:r w:rsidRPr="002B2D21">
        <w:rPr>
          <w:rStyle w:val="Absatz-Standardschriftart1"/>
          <w:rFonts w:asciiTheme="minorHAnsi" w:hAnsiTheme="minorHAnsi" w:cs="Verdana"/>
          <w:b/>
          <w:color w:val="548DD4" w:themeColor="text2" w:themeTint="99"/>
          <w:sz w:val="24"/>
        </w:rPr>
        <w:t>PRESSERÜCKFRAGEN</w:t>
      </w:r>
    </w:p>
    <w:p w14:paraId="3BF32A0A" w14:textId="236399E4" w:rsidR="00E00A53" w:rsidRPr="00511178" w:rsidRDefault="004849AD" w:rsidP="0043765C">
      <w:pPr>
        <w:tabs>
          <w:tab w:val="left" w:pos="6720"/>
        </w:tabs>
        <w:spacing w:after="0"/>
        <w:ind w:left="284" w:right="425"/>
        <w:rPr>
          <w:rStyle w:val="Absatz-Standardschriftart1"/>
          <w:rFonts w:asciiTheme="minorHAnsi" w:hAnsiTheme="minorHAnsi" w:cs="Verdana"/>
          <w:b/>
          <w:color w:val="404040" w:themeColor="text1" w:themeTint="BF"/>
        </w:rPr>
      </w:pPr>
      <w:r>
        <w:rPr>
          <w:rStyle w:val="Absatz-Standardschriftart1"/>
          <w:rFonts w:asciiTheme="minorHAnsi" w:hAnsiTheme="minorHAnsi" w:cs="Verdana"/>
          <w:b/>
          <w:color w:val="404040" w:themeColor="text1" w:themeTint="BF"/>
        </w:rPr>
        <w:t>Julia Püringer</w:t>
      </w:r>
      <w:r w:rsidR="00E00A53" w:rsidRPr="00511178">
        <w:rPr>
          <w:rStyle w:val="Absatz-Standardschriftart1"/>
          <w:rFonts w:asciiTheme="minorHAnsi" w:hAnsiTheme="minorHAnsi" w:cs="Verdana"/>
          <w:b/>
          <w:color w:val="404040" w:themeColor="text1" w:themeTint="BF"/>
        </w:rPr>
        <w:t>, Leiterin Marketing</w:t>
      </w:r>
      <w:r w:rsidR="00212CC0">
        <w:rPr>
          <w:rStyle w:val="Absatz-Standardschriftart1"/>
          <w:rFonts w:asciiTheme="minorHAnsi" w:hAnsiTheme="minorHAnsi" w:cs="Verdana"/>
          <w:b/>
          <w:color w:val="404040" w:themeColor="text1" w:themeTint="BF"/>
        </w:rPr>
        <w:t xml:space="preserve"> &amp; Kommunikation</w:t>
      </w:r>
    </w:p>
    <w:p w14:paraId="7AA098B2" w14:textId="77777777" w:rsidR="00E00A53" w:rsidRPr="00511178" w:rsidRDefault="00E00A53" w:rsidP="0043765C">
      <w:pPr>
        <w:tabs>
          <w:tab w:val="left" w:pos="6720"/>
        </w:tabs>
        <w:spacing w:after="0"/>
        <w:ind w:left="284" w:right="425"/>
        <w:rPr>
          <w:rStyle w:val="Absatz-Standardschriftart1"/>
          <w:rFonts w:asciiTheme="minorHAnsi" w:hAnsiTheme="minorHAnsi" w:cs="Verdana"/>
          <w:color w:val="404040" w:themeColor="text1" w:themeTint="BF"/>
        </w:rPr>
      </w:pPr>
      <w:r w:rsidRPr="00511178">
        <w:rPr>
          <w:rStyle w:val="Absatz-Standardschriftart1"/>
          <w:rFonts w:asciiTheme="minorHAnsi" w:hAnsiTheme="minorHAnsi" w:cs="Verdana"/>
          <w:color w:val="404040" w:themeColor="text1" w:themeTint="BF"/>
        </w:rPr>
        <w:t>Kulturvernetzung Niederösterreich GmbH</w:t>
      </w:r>
      <w:r w:rsidRPr="00511178">
        <w:rPr>
          <w:rStyle w:val="Absatz-Standardschriftart1"/>
          <w:rFonts w:asciiTheme="minorHAnsi" w:hAnsiTheme="minorHAnsi" w:cs="Verdana"/>
          <w:color w:val="404040" w:themeColor="text1" w:themeTint="BF"/>
        </w:rPr>
        <w:tab/>
      </w:r>
    </w:p>
    <w:p w14:paraId="7E0EE769" w14:textId="07BFC38C" w:rsidR="00E00A53" w:rsidRPr="00511178" w:rsidRDefault="004849AD" w:rsidP="0043765C">
      <w:pPr>
        <w:spacing w:after="0"/>
        <w:ind w:left="284" w:right="425"/>
        <w:rPr>
          <w:rStyle w:val="Absatz-Standardschriftart1"/>
          <w:rFonts w:asciiTheme="minorHAnsi" w:hAnsiTheme="minorHAnsi" w:cs="Verdana"/>
          <w:color w:val="404040" w:themeColor="text1" w:themeTint="BF"/>
        </w:rPr>
      </w:pPr>
      <w:r>
        <w:rPr>
          <w:rStyle w:val="Absatz-Standardschriftart1"/>
          <w:rFonts w:asciiTheme="minorHAnsi" w:hAnsiTheme="minorHAnsi" w:cs="Verdana"/>
          <w:color w:val="404040" w:themeColor="text1" w:themeTint="BF"/>
        </w:rPr>
        <w:t>3100 St. Pölten</w:t>
      </w:r>
      <w:r w:rsidR="00E00A53" w:rsidRPr="00511178">
        <w:rPr>
          <w:rStyle w:val="Absatz-Standardschriftart1"/>
          <w:rFonts w:asciiTheme="minorHAnsi" w:hAnsiTheme="minorHAnsi" w:cs="Verdana"/>
          <w:color w:val="404040" w:themeColor="text1" w:themeTint="BF"/>
        </w:rPr>
        <w:t xml:space="preserve">, </w:t>
      </w:r>
      <w:r w:rsidR="00212CC0">
        <w:rPr>
          <w:rStyle w:val="Absatz-Standardschriftart1"/>
          <w:rFonts w:asciiTheme="minorHAnsi" w:hAnsiTheme="minorHAnsi" w:cs="Verdana"/>
          <w:color w:val="404040" w:themeColor="text1" w:themeTint="BF"/>
        </w:rPr>
        <w:t>Hypogasse 1</w:t>
      </w:r>
    </w:p>
    <w:p w14:paraId="1CD0A600" w14:textId="0F087291" w:rsidR="00E00A53" w:rsidRPr="00511178" w:rsidRDefault="00E00A53" w:rsidP="0043765C">
      <w:pPr>
        <w:spacing w:after="0"/>
        <w:ind w:left="284" w:right="425"/>
        <w:rPr>
          <w:rStyle w:val="Absatz-Standardschriftart1"/>
          <w:rFonts w:asciiTheme="minorHAnsi" w:hAnsiTheme="minorHAnsi" w:cs="Verdana"/>
          <w:color w:val="404040" w:themeColor="text1" w:themeTint="BF"/>
        </w:rPr>
      </w:pPr>
      <w:r w:rsidRPr="00511178">
        <w:rPr>
          <w:rStyle w:val="Absatz-Standardschriftart1"/>
          <w:rFonts w:asciiTheme="minorHAnsi" w:hAnsiTheme="minorHAnsi" w:cs="Verdana"/>
          <w:color w:val="404040" w:themeColor="text1" w:themeTint="BF"/>
        </w:rPr>
        <w:t xml:space="preserve">T: </w:t>
      </w:r>
      <w:hyperlink r:id="rId11" w:history="1">
        <w:r w:rsidR="009A749A" w:rsidRPr="009A749A">
          <w:rPr>
            <w:rStyle w:val="Absatz-Standardschriftart1"/>
            <w:rFonts w:asciiTheme="minorHAnsi" w:hAnsiTheme="minorHAnsi" w:cs="Verdana"/>
            <w:color w:val="404040" w:themeColor="text1" w:themeTint="BF"/>
          </w:rPr>
          <w:t>+43 676 / 34 25 346</w:t>
        </w:r>
      </w:hyperlink>
      <w:r w:rsidRPr="00511178">
        <w:rPr>
          <w:rStyle w:val="Absatz-Standardschriftart1"/>
          <w:rFonts w:asciiTheme="minorHAnsi" w:hAnsiTheme="minorHAnsi" w:cs="Verdana"/>
          <w:color w:val="404040" w:themeColor="text1" w:themeTint="BF"/>
        </w:rPr>
        <w:t xml:space="preserve">, E: </w:t>
      </w:r>
      <w:hyperlink r:id="rId12" w:history="1">
        <w:r w:rsidR="00D51102" w:rsidRPr="001E583B">
          <w:rPr>
            <w:rStyle w:val="Hyperlink"/>
            <w:rFonts w:asciiTheme="minorHAnsi" w:hAnsiTheme="minorHAnsi" w:cs="Verdana"/>
          </w:rPr>
          <w:t>julia.pueringer@kulturvernetzung.at</w:t>
        </w:r>
      </w:hyperlink>
    </w:p>
    <w:p w14:paraId="57823559" w14:textId="77777777" w:rsidR="00E00A53" w:rsidRPr="00F12E33" w:rsidRDefault="00E00A53" w:rsidP="0043765C">
      <w:pPr>
        <w:spacing w:after="0"/>
        <w:ind w:left="284" w:right="425"/>
        <w:rPr>
          <w:rFonts w:asciiTheme="minorHAnsi" w:hAnsiTheme="minorHAnsi" w:cstheme="minorHAnsi"/>
          <w:color w:val="404040" w:themeColor="text1" w:themeTint="BF"/>
          <w:sz w:val="20"/>
          <w:szCs w:val="20"/>
        </w:rPr>
      </w:pPr>
    </w:p>
    <w:sectPr w:rsidR="00E00A53" w:rsidRPr="00F12E33" w:rsidSect="00725555">
      <w:headerReference w:type="default" r:id="rId13"/>
      <w:footerReference w:type="default" r:id="rId14"/>
      <w:pgSz w:w="11906" w:h="16838"/>
      <w:pgMar w:top="1417" w:right="991"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9941" w14:textId="77777777" w:rsidR="0010069C" w:rsidRDefault="0010069C">
      <w:pPr>
        <w:spacing w:after="0" w:line="240" w:lineRule="auto"/>
      </w:pPr>
      <w:r>
        <w:separator/>
      </w:r>
    </w:p>
  </w:endnote>
  <w:endnote w:type="continuationSeparator" w:id="0">
    <w:p w14:paraId="361246BF" w14:textId="77777777" w:rsidR="0010069C" w:rsidRDefault="00100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110092"/>
      <w:docPartObj>
        <w:docPartGallery w:val="Page Numbers (Bottom of Page)"/>
        <w:docPartUnique/>
      </w:docPartObj>
    </w:sdtPr>
    <w:sdtEndPr>
      <w:rPr>
        <w:color w:val="595959" w:themeColor="text1" w:themeTint="A6"/>
      </w:rPr>
    </w:sdtEndPr>
    <w:sdtContent>
      <w:p w14:paraId="128651C6" w14:textId="5859970D" w:rsidR="00E149E2" w:rsidRPr="00E149E2" w:rsidRDefault="00E149E2" w:rsidP="00615907">
        <w:pPr>
          <w:pStyle w:val="Fuzeile"/>
          <w:pBdr>
            <w:top w:val="single" w:sz="4" w:space="1" w:color="auto"/>
          </w:pBdr>
          <w:jc w:val="right"/>
          <w:rPr>
            <w:color w:val="595959" w:themeColor="text1" w:themeTint="A6"/>
          </w:rPr>
        </w:pPr>
        <w:r w:rsidRPr="00E149E2">
          <w:rPr>
            <w:color w:val="595959" w:themeColor="text1" w:themeTint="A6"/>
          </w:rPr>
          <w:fldChar w:fldCharType="begin"/>
        </w:r>
        <w:r w:rsidRPr="00E149E2">
          <w:rPr>
            <w:color w:val="595959" w:themeColor="text1" w:themeTint="A6"/>
          </w:rPr>
          <w:instrText>PAGE   \* MERGEFORMAT</w:instrText>
        </w:r>
        <w:r w:rsidRPr="00E149E2">
          <w:rPr>
            <w:color w:val="595959" w:themeColor="text1" w:themeTint="A6"/>
          </w:rPr>
          <w:fldChar w:fldCharType="separate"/>
        </w:r>
        <w:r w:rsidRPr="00E149E2">
          <w:rPr>
            <w:color w:val="595959" w:themeColor="text1" w:themeTint="A6"/>
            <w:lang w:val="de-DE"/>
          </w:rPr>
          <w:t>2</w:t>
        </w:r>
        <w:r w:rsidRPr="00E149E2">
          <w:rPr>
            <w:color w:val="595959" w:themeColor="text1" w:themeTint="A6"/>
          </w:rPr>
          <w:fldChar w:fldCharType="end"/>
        </w:r>
      </w:p>
    </w:sdtContent>
  </w:sdt>
  <w:p w14:paraId="4C5B7056" w14:textId="77777777" w:rsidR="00E149E2" w:rsidRDefault="00E149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560C4" w14:textId="77777777" w:rsidR="0010069C" w:rsidRDefault="0010069C">
      <w:pPr>
        <w:spacing w:after="0" w:line="240" w:lineRule="auto"/>
      </w:pPr>
      <w:r>
        <w:separator/>
      </w:r>
    </w:p>
  </w:footnote>
  <w:footnote w:type="continuationSeparator" w:id="0">
    <w:p w14:paraId="7D793173" w14:textId="77777777" w:rsidR="0010069C" w:rsidRDefault="001006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44644" w14:textId="61B0F3B1" w:rsidR="00E00A53" w:rsidRPr="00FA3379" w:rsidRDefault="00E00A53" w:rsidP="00E00A53">
    <w:pPr>
      <w:tabs>
        <w:tab w:val="left" w:pos="4157"/>
      </w:tabs>
      <w:jc w:val="right"/>
      <w:rPr>
        <w:noProof/>
        <w:lang w:eastAsia="de-AT"/>
      </w:rPr>
    </w:pPr>
    <w:r>
      <w:rPr>
        <w:noProof/>
        <w:lang w:eastAsia="de-AT"/>
      </w:rPr>
      <w:drawing>
        <wp:inline distT="0" distB="0" distL="0" distR="0" wp14:anchorId="5C81A591" wp14:editId="09FBB8EE">
          <wp:extent cx="2166938" cy="866775"/>
          <wp:effectExtent l="0" t="0" r="5080" b="0"/>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9694" cy="867878"/>
                  </a:xfrm>
                  <a:prstGeom prst="rect">
                    <a:avLst/>
                  </a:prstGeom>
                </pic:spPr>
              </pic:pic>
            </a:graphicData>
          </a:graphic>
        </wp:inline>
      </w:drawing>
    </w:r>
  </w:p>
  <w:p w14:paraId="769C97E6" w14:textId="77777777" w:rsidR="00511178" w:rsidRDefault="00511178" w:rsidP="00E00A53">
    <w:pPr>
      <w:tabs>
        <w:tab w:val="left" w:pos="426"/>
        <w:tab w:val="left" w:pos="9922"/>
      </w:tabs>
      <w:ind w:left="284" w:right="-1"/>
      <w:rPr>
        <w:rFonts w:asciiTheme="minorHAnsi" w:hAnsiTheme="minorHAnsi" w:cs="Arial"/>
        <w:caps/>
        <w:color w:val="7F7F7F" w:themeColor="text1" w:themeTint="80"/>
        <w:sz w:val="32"/>
        <w:szCs w:val="32"/>
        <w:lang w:eastAsia="de-DE"/>
      </w:rPr>
    </w:pPr>
  </w:p>
  <w:p w14:paraId="23DA2C78" w14:textId="790F9EC2" w:rsidR="00195320" w:rsidRPr="00E00A53" w:rsidRDefault="00E00A53" w:rsidP="00E00A53">
    <w:pPr>
      <w:tabs>
        <w:tab w:val="left" w:pos="426"/>
        <w:tab w:val="left" w:pos="9922"/>
      </w:tabs>
      <w:ind w:left="284" w:right="-1"/>
      <w:rPr>
        <w:rFonts w:asciiTheme="minorHAnsi" w:hAnsiTheme="minorHAnsi"/>
        <w:color w:val="404040" w:themeColor="text1" w:themeTint="BF"/>
        <w:sz w:val="16"/>
        <w:szCs w:val="16"/>
      </w:rPr>
    </w:pPr>
    <w:r w:rsidRPr="00FF2529">
      <w:rPr>
        <w:rFonts w:asciiTheme="minorHAnsi" w:hAnsiTheme="minorHAnsi" w:cs="Arial"/>
        <w:caps/>
        <w:color w:val="7F7F7F" w:themeColor="text1" w:themeTint="80"/>
        <w:sz w:val="32"/>
        <w:szCs w:val="32"/>
        <w:lang w:eastAsia="de-DE"/>
      </w:rPr>
      <w:t>Presseinformation</w:t>
    </w:r>
    <w:r w:rsidRPr="00FF2529">
      <w:rPr>
        <w:rFonts w:asciiTheme="minorHAnsi" w:hAnsiTheme="minorHAnsi" w:cs="Arial"/>
        <w:sz w:val="24"/>
        <w:szCs w:val="20"/>
        <w:lang w:eastAsia="de-DE"/>
      </w:rPr>
      <w:t xml:space="preserve">                          </w:t>
    </w:r>
    <w:r>
      <w:rPr>
        <w:rFonts w:asciiTheme="minorHAnsi" w:hAnsiTheme="minorHAnsi" w:cs="Arial"/>
        <w:sz w:val="24"/>
        <w:szCs w:val="20"/>
        <w:lang w:eastAsia="de-DE"/>
      </w:rPr>
      <w:t xml:space="preserve">                                                                           </w:t>
    </w:r>
    <w:r w:rsidR="00836319">
      <w:rPr>
        <w:rFonts w:asciiTheme="minorHAnsi" w:hAnsiTheme="minorHAnsi"/>
        <w:color w:val="404040" w:themeColor="text1" w:themeTint="BF"/>
        <w:sz w:val="16"/>
        <w:szCs w:val="16"/>
      </w:rPr>
      <w:t>14</w:t>
    </w:r>
    <w:r w:rsidR="008E5EE9">
      <w:rPr>
        <w:rFonts w:asciiTheme="minorHAnsi" w:hAnsiTheme="minorHAnsi"/>
        <w:color w:val="404040" w:themeColor="text1" w:themeTint="BF"/>
        <w:sz w:val="16"/>
        <w:szCs w:val="16"/>
      </w:rPr>
      <w:t xml:space="preserve">. </w:t>
    </w:r>
    <w:r w:rsidR="00836319">
      <w:rPr>
        <w:rFonts w:asciiTheme="minorHAnsi" w:hAnsiTheme="minorHAnsi"/>
        <w:color w:val="404040" w:themeColor="text1" w:themeTint="BF"/>
        <w:sz w:val="16"/>
        <w:szCs w:val="16"/>
      </w:rPr>
      <w:t>August</w:t>
    </w:r>
    <w:r>
      <w:rPr>
        <w:rFonts w:asciiTheme="minorHAnsi" w:hAnsiTheme="minorHAnsi"/>
        <w:color w:val="404040" w:themeColor="text1" w:themeTint="BF"/>
        <w:sz w:val="16"/>
        <w:szCs w:val="16"/>
      </w:rPr>
      <w:t xml:space="preserve"> 202</w:t>
    </w:r>
    <w:r w:rsidR="006C371A">
      <w:rPr>
        <w:rFonts w:asciiTheme="minorHAnsi" w:hAnsiTheme="minorHAnsi"/>
        <w:color w:val="404040" w:themeColor="text1" w:themeTint="BF"/>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A53AA5"/>
    <w:multiLevelType w:val="multilevel"/>
    <w:tmpl w:val="3392B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8660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6FB"/>
    <w:rsid w:val="00001DF8"/>
    <w:rsid w:val="00010437"/>
    <w:rsid w:val="00015CC8"/>
    <w:rsid w:val="000340A8"/>
    <w:rsid w:val="00036B20"/>
    <w:rsid w:val="00045CB8"/>
    <w:rsid w:val="000831D6"/>
    <w:rsid w:val="00092836"/>
    <w:rsid w:val="000A1315"/>
    <w:rsid w:val="000A5A0C"/>
    <w:rsid w:val="000E4DC1"/>
    <w:rsid w:val="000F0F5D"/>
    <w:rsid w:val="000F3DED"/>
    <w:rsid w:val="0010069C"/>
    <w:rsid w:val="00155E14"/>
    <w:rsid w:val="0015735D"/>
    <w:rsid w:val="001648FD"/>
    <w:rsid w:val="00167EED"/>
    <w:rsid w:val="00195320"/>
    <w:rsid w:val="001A0A1B"/>
    <w:rsid w:val="001C0FF0"/>
    <w:rsid w:val="001C199F"/>
    <w:rsid w:val="001C4046"/>
    <w:rsid w:val="001C59BF"/>
    <w:rsid w:val="001C6C64"/>
    <w:rsid w:val="001E44D5"/>
    <w:rsid w:val="00212CC0"/>
    <w:rsid w:val="002262B2"/>
    <w:rsid w:val="00236CED"/>
    <w:rsid w:val="00252252"/>
    <w:rsid w:val="002B0925"/>
    <w:rsid w:val="002B2D21"/>
    <w:rsid w:val="002C76E4"/>
    <w:rsid w:val="002D125E"/>
    <w:rsid w:val="002D18F8"/>
    <w:rsid w:val="002E020B"/>
    <w:rsid w:val="002E54DC"/>
    <w:rsid w:val="00301346"/>
    <w:rsid w:val="003176C2"/>
    <w:rsid w:val="003672F8"/>
    <w:rsid w:val="00372D18"/>
    <w:rsid w:val="003817E2"/>
    <w:rsid w:val="00392FD4"/>
    <w:rsid w:val="00394D33"/>
    <w:rsid w:val="003B77AF"/>
    <w:rsid w:val="003E76B6"/>
    <w:rsid w:val="00407125"/>
    <w:rsid w:val="004202D2"/>
    <w:rsid w:val="0043089E"/>
    <w:rsid w:val="0043765C"/>
    <w:rsid w:val="004376FB"/>
    <w:rsid w:val="00462542"/>
    <w:rsid w:val="004761F1"/>
    <w:rsid w:val="004849AD"/>
    <w:rsid w:val="004A0FEF"/>
    <w:rsid w:val="004B0285"/>
    <w:rsid w:val="004B044A"/>
    <w:rsid w:val="004B5F6E"/>
    <w:rsid w:val="004C67F7"/>
    <w:rsid w:val="004E59A1"/>
    <w:rsid w:val="004F725E"/>
    <w:rsid w:val="00511178"/>
    <w:rsid w:val="00515F9F"/>
    <w:rsid w:val="00521750"/>
    <w:rsid w:val="00523C3D"/>
    <w:rsid w:val="00566541"/>
    <w:rsid w:val="00572483"/>
    <w:rsid w:val="0057277E"/>
    <w:rsid w:val="00583A19"/>
    <w:rsid w:val="005963CA"/>
    <w:rsid w:val="005E31C0"/>
    <w:rsid w:val="005E41BC"/>
    <w:rsid w:val="005E66AA"/>
    <w:rsid w:val="005F38F2"/>
    <w:rsid w:val="00614C0E"/>
    <w:rsid w:val="00615907"/>
    <w:rsid w:val="0063324F"/>
    <w:rsid w:val="00643F30"/>
    <w:rsid w:val="0069730E"/>
    <w:rsid w:val="006A762E"/>
    <w:rsid w:val="006C371A"/>
    <w:rsid w:val="006D4E3A"/>
    <w:rsid w:val="006E215B"/>
    <w:rsid w:val="006F12D6"/>
    <w:rsid w:val="006F73A1"/>
    <w:rsid w:val="00707D79"/>
    <w:rsid w:val="00725555"/>
    <w:rsid w:val="00772FA6"/>
    <w:rsid w:val="007B57E9"/>
    <w:rsid w:val="007E27A1"/>
    <w:rsid w:val="007F3635"/>
    <w:rsid w:val="0080762B"/>
    <w:rsid w:val="00836319"/>
    <w:rsid w:val="00856A37"/>
    <w:rsid w:val="0087520E"/>
    <w:rsid w:val="008857A3"/>
    <w:rsid w:val="00887D4D"/>
    <w:rsid w:val="0089291E"/>
    <w:rsid w:val="008B3180"/>
    <w:rsid w:val="008B5178"/>
    <w:rsid w:val="008C11A3"/>
    <w:rsid w:val="008D3BFA"/>
    <w:rsid w:val="008D4922"/>
    <w:rsid w:val="008D59D2"/>
    <w:rsid w:val="008E5EB3"/>
    <w:rsid w:val="008E5EE9"/>
    <w:rsid w:val="00900D65"/>
    <w:rsid w:val="009039D6"/>
    <w:rsid w:val="00923A26"/>
    <w:rsid w:val="00925E07"/>
    <w:rsid w:val="00926FB5"/>
    <w:rsid w:val="009700F4"/>
    <w:rsid w:val="00973D00"/>
    <w:rsid w:val="00977920"/>
    <w:rsid w:val="00981F45"/>
    <w:rsid w:val="009853FE"/>
    <w:rsid w:val="009A1756"/>
    <w:rsid w:val="009A749A"/>
    <w:rsid w:val="009B61A8"/>
    <w:rsid w:val="009F02CE"/>
    <w:rsid w:val="009F679A"/>
    <w:rsid w:val="00A057B5"/>
    <w:rsid w:val="00A27F4D"/>
    <w:rsid w:val="00A52838"/>
    <w:rsid w:val="00A54C43"/>
    <w:rsid w:val="00A65BFD"/>
    <w:rsid w:val="00A671BE"/>
    <w:rsid w:val="00A73A02"/>
    <w:rsid w:val="00AA7E6B"/>
    <w:rsid w:val="00AB12AB"/>
    <w:rsid w:val="00AC0320"/>
    <w:rsid w:val="00B1229F"/>
    <w:rsid w:val="00B46B3B"/>
    <w:rsid w:val="00B502B7"/>
    <w:rsid w:val="00B63289"/>
    <w:rsid w:val="00B87A52"/>
    <w:rsid w:val="00BA603A"/>
    <w:rsid w:val="00BB703C"/>
    <w:rsid w:val="00BC1C3B"/>
    <w:rsid w:val="00BD1F7D"/>
    <w:rsid w:val="00C05878"/>
    <w:rsid w:val="00C5084C"/>
    <w:rsid w:val="00C6272D"/>
    <w:rsid w:val="00C7033C"/>
    <w:rsid w:val="00CA5EA7"/>
    <w:rsid w:val="00CC0E72"/>
    <w:rsid w:val="00CD4BA5"/>
    <w:rsid w:val="00CF2DAF"/>
    <w:rsid w:val="00D22968"/>
    <w:rsid w:val="00D247E8"/>
    <w:rsid w:val="00D25BF6"/>
    <w:rsid w:val="00D3190C"/>
    <w:rsid w:val="00D51102"/>
    <w:rsid w:val="00D54DC5"/>
    <w:rsid w:val="00D67CB5"/>
    <w:rsid w:val="00D753CC"/>
    <w:rsid w:val="00D75FC4"/>
    <w:rsid w:val="00D83606"/>
    <w:rsid w:val="00D86356"/>
    <w:rsid w:val="00DA656C"/>
    <w:rsid w:val="00DC3DD3"/>
    <w:rsid w:val="00DD09F6"/>
    <w:rsid w:val="00DD4D41"/>
    <w:rsid w:val="00DF4D67"/>
    <w:rsid w:val="00E00A53"/>
    <w:rsid w:val="00E02274"/>
    <w:rsid w:val="00E032EC"/>
    <w:rsid w:val="00E05164"/>
    <w:rsid w:val="00E07EA0"/>
    <w:rsid w:val="00E149E2"/>
    <w:rsid w:val="00E47060"/>
    <w:rsid w:val="00E60D25"/>
    <w:rsid w:val="00E66D77"/>
    <w:rsid w:val="00E76A48"/>
    <w:rsid w:val="00E76A8C"/>
    <w:rsid w:val="00E80061"/>
    <w:rsid w:val="00E81F2E"/>
    <w:rsid w:val="00E85D15"/>
    <w:rsid w:val="00E91CBF"/>
    <w:rsid w:val="00E93EFD"/>
    <w:rsid w:val="00ED274D"/>
    <w:rsid w:val="00ED6216"/>
    <w:rsid w:val="00EE79EE"/>
    <w:rsid w:val="00F12E33"/>
    <w:rsid w:val="00F45378"/>
    <w:rsid w:val="00FD1C62"/>
    <w:rsid w:val="00FF73EA"/>
    <w:rsid w:val="00FF755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F5593"/>
  <w15:chartTrackingRefBased/>
  <w15:docId w15:val="{0AA5CC7F-B783-49D3-911B-13980BCA9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76FB"/>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376FB"/>
    <w:pPr>
      <w:tabs>
        <w:tab w:val="center" w:pos="4536"/>
        <w:tab w:val="right" w:pos="9072"/>
      </w:tabs>
    </w:pPr>
  </w:style>
  <w:style w:type="character" w:customStyle="1" w:styleId="KopfzeileZchn">
    <w:name w:val="Kopfzeile Zchn"/>
    <w:basedOn w:val="Absatz-Standardschriftart"/>
    <w:link w:val="Kopfzeile"/>
    <w:uiPriority w:val="99"/>
    <w:rsid w:val="004376FB"/>
    <w:rPr>
      <w:rFonts w:ascii="Calibri" w:eastAsia="Calibri" w:hAnsi="Calibri" w:cs="Times New Roman"/>
    </w:rPr>
  </w:style>
  <w:style w:type="paragraph" w:styleId="Fuzeile">
    <w:name w:val="footer"/>
    <w:basedOn w:val="Standard"/>
    <w:link w:val="FuzeileZchn"/>
    <w:uiPriority w:val="99"/>
    <w:unhideWhenUsed/>
    <w:rsid w:val="004376FB"/>
    <w:pPr>
      <w:tabs>
        <w:tab w:val="center" w:pos="4536"/>
        <w:tab w:val="right" w:pos="9072"/>
      </w:tabs>
    </w:pPr>
  </w:style>
  <w:style w:type="character" w:customStyle="1" w:styleId="FuzeileZchn">
    <w:name w:val="Fußzeile Zchn"/>
    <w:basedOn w:val="Absatz-Standardschriftart"/>
    <w:link w:val="Fuzeile"/>
    <w:uiPriority w:val="99"/>
    <w:rsid w:val="004376FB"/>
    <w:rPr>
      <w:rFonts w:ascii="Calibri" w:eastAsia="Calibri" w:hAnsi="Calibri" w:cs="Times New Roman"/>
    </w:rPr>
  </w:style>
  <w:style w:type="character" w:styleId="Hyperlink">
    <w:name w:val="Hyperlink"/>
    <w:rsid w:val="004376FB"/>
    <w:rPr>
      <w:color w:val="0000FF"/>
      <w:u w:val="single"/>
    </w:rPr>
  </w:style>
  <w:style w:type="paragraph" w:styleId="KeinLeerraum">
    <w:name w:val="No Spacing"/>
    <w:uiPriority w:val="1"/>
    <w:qFormat/>
    <w:rsid w:val="004376FB"/>
    <w:pPr>
      <w:spacing w:after="0" w:line="240" w:lineRule="auto"/>
    </w:pPr>
    <w:rPr>
      <w:rFonts w:ascii="Calibri" w:eastAsia="Calibri" w:hAnsi="Calibri" w:cs="Times New Roman"/>
    </w:rPr>
  </w:style>
  <w:style w:type="paragraph" w:styleId="Sprechblasentext">
    <w:name w:val="Balloon Text"/>
    <w:basedOn w:val="Standard"/>
    <w:link w:val="SprechblasentextZchn"/>
    <w:uiPriority w:val="99"/>
    <w:semiHidden/>
    <w:unhideWhenUsed/>
    <w:rsid w:val="00AA7E6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E6B"/>
    <w:rPr>
      <w:rFonts w:ascii="Segoe UI" w:eastAsia="Calibri" w:hAnsi="Segoe UI" w:cs="Segoe UI"/>
      <w:sz w:val="18"/>
      <w:szCs w:val="18"/>
    </w:rPr>
  </w:style>
  <w:style w:type="character" w:styleId="HTMLZitat">
    <w:name w:val="HTML Cite"/>
    <w:basedOn w:val="Absatz-Standardschriftart"/>
    <w:uiPriority w:val="99"/>
    <w:semiHidden/>
    <w:unhideWhenUsed/>
    <w:rsid w:val="00BB703C"/>
    <w:rPr>
      <w:i w:val="0"/>
      <w:iCs w:val="0"/>
      <w:color w:val="006D21"/>
    </w:rPr>
  </w:style>
  <w:style w:type="character" w:styleId="NichtaufgelsteErwhnung">
    <w:name w:val="Unresolved Mention"/>
    <w:basedOn w:val="Absatz-Standardschriftart"/>
    <w:uiPriority w:val="99"/>
    <w:semiHidden/>
    <w:unhideWhenUsed/>
    <w:rsid w:val="00E81F2E"/>
    <w:rPr>
      <w:color w:val="605E5C"/>
      <w:shd w:val="clear" w:color="auto" w:fill="E1DFDD"/>
    </w:rPr>
  </w:style>
  <w:style w:type="character" w:customStyle="1" w:styleId="Absatz-Standardschriftart1">
    <w:name w:val="Absatz-Standardschriftart1"/>
    <w:qFormat/>
    <w:rsid w:val="00E00A53"/>
  </w:style>
  <w:style w:type="paragraph" w:styleId="StandardWeb">
    <w:name w:val="Normal (Web)"/>
    <w:basedOn w:val="Standard"/>
    <w:uiPriority w:val="99"/>
    <w:unhideWhenUsed/>
    <w:rsid w:val="00511178"/>
    <w:pPr>
      <w:spacing w:before="100" w:beforeAutospacing="1" w:after="100" w:afterAutospacing="1" w:line="240" w:lineRule="auto"/>
    </w:pPr>
    <w:rPr>
      <w:rFonts w:ascii="Times New Roman" w:eastAsia="Times New Roman" w:hAnsi="Times New Roman"/>
      <w:sz w:val="24"/>
      <w:szCs w:val="24"/>
      <w:lang w:eastAsia="de-AT"/>
    </w:rPr>
  </w:style>
  <w:style w:type="character" w:styleId="BesuchterLink">
    <w:name w:val="FollowedHyperlink"/>
    <w:basedOn w:val="Absatz-Standardschriftart"/>
    <w:uiPriority w:val="99"/>
    <w:semiHidden/>
    <w:unhideWhenUsed/>
    <w:rsid w:val="002B2D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1196">
      <w:bodyDiv w:val="1"/>
      <w:marLeft w:val="0"/>
      <w:marRight w:val="0"/>
      <w:marTop w:val="0"/>
      <w:marBottom w:val="0"/>
      <w:divBdr>
        <w:top w:val="none" w:sz="0" w:space="0" w:color="auto"/>
        <w:left w:val="none" w:sz="0" w:space="0" w:color="auto"/>
        <w:bottom w:val="none" w:sz="0" w:space="0" w:color="auto"/>
        <w:right w:val="none" w:sz="0" w:space="0" w:color="auto"/>
      </w:divBdr>
    </w:div>
    <w:div w:id="222838172">
      <w:bodyDiv w:val="1"/>
      <w:marLeft w:val="0"/>
      <w:marRight w:val="0"/>
      <w:marTop w:val="0"/>
      <w:marBottom w:val="0"/>
      <w:divBdr>
        <w:top w:val="none" w:sz="0" w:space="0" w:color="auto"/>
        <w:left w:val="none" w:sz="0" w:space="0" w:color="auto"/>
        <w:bottom w:val="none" w:sz="0" w:space="0" w:color="auto"/>
        <w:right w:val="none" w:sz="0" w:space="0" w:color="auto"/>
      </w:divBdr>
    </w:div>
    <w:div w:id="245040932">
      <w:bodyDiv w:val="1"/>
      <w:marLeft w:val="0"/>
      <w:marRight w:val="0"/>
      <w:marTop w:val="0"/>
      <w:marBottom w:val="0"/>
      <w:divBdr>
        <w:top w:val="none" w:sz="0" w:space="0" w:color="auto"/>
        <w:left w:val="none" w:sz="0" w:space="0" w:color="auto"/>
        <w:bottom w:val="none" w:sz="0" w:space="0" w:color="auto"/>
        <w:right w:val="none" w:sz="0" w:space="0" w:color="auto"/>
      </w:divBdr>
    </w:div>
    <w:div w:id="306934882">
      <w:bodyDiv w:val="1"/>
      <w:marLeft w:val="0"/>
      <w:marRight w:val="0"/>
      <w:marTop w:val="0"/>
      <w:marBottom w:val="0"/>
      <w:divBdr>
        <w:top w:val="none" w:sz="0" w:space="0" w:color="auto"/>
        <w:left w:val="none" w:sz="0" w:space="0" w:color="auto"/>
        <w:bottom w:val="none" w:sz="0" w:space="0" w:color="auto"/>
        <w:right w:val="none" w:sz="0" w:space="0" w:color="auto"/>
      </w:divBdr>
    </w:div>
    <w:div w:id="357003323">
      <w:bodyDiv w:val="1"/>
      <w:marLeft w:val="0"/>
      <w:marRight w:val="0"/>
      <w:marTop w:val="0"/>
      <w:marBottom w:val="0"/>
      <w:divBdr>
        <w:top w:val="none" w:sz="0" w:space="0" w:color="auto"/>
        <w:left w:val="none" w:sz="0" w:space="0" w:color="auto"/>
        <w:bottom w:val="none" w:sz="0" w:space="0" w:color="auto"/>
        <w:right w:val="none" w:sz="0" w:space="0" w:color="auto"/>
      </w:divBdr>
    </w:div>
    <w:div w:id="565992836">
      <w:bodyDiv w:val="1"/>
      <w:marLeft w:val="0"/>
      <w:marRight w:val="0"/>
      <w:marTop w:val="0"/>
      <w:marBottom w:val="0"/>
      <w:divBdr>
        <w:top w:val="none" w:sz="0" w:space="0" w:color="auto"/>
        <w:left w:val="none" w:sz="0" w:space="0" w:color="auto"/>
        <w:bottom w:val="none" w:sz="0" w:space="0" w:color="auto"/>
        <w:right w:val="none" w:sz="0" w:space="0" w:color="auto"/>
      </w:divBdr>
    </w:div>
    <w:div w:id="698510542">
      <w:bodyDiv w:val="1"/>
      <w:marLeft w:val="0"/>
      <w:marRight w:val="0"/>
      <w:marTop w:val="0"/>
      <w:marBottom w:val="0"/>
      <w:divBdr>
        <w:top w:val="none" w:sz="0" w:space="0" w:color="auto"/>
        <w:left w:val="none" w:sz="0" w:space="0" w:color="auto"/>
        <w:bottom w:val="none" w:sz="0" w:space="0" w:color="auto"/>
        <w:right w:val="none" w:sz="0" w:space="0" w:color="auto"/>
      </w:divBdr>
    </w:div>
    <w:div w:id="1019282014">
      <w:bodyDiv w:val="1"/>
      <w:marLeft w:val="0"/>
      <w:marRight w:val="0"/>
      <w:marTop w:val="0"/>
      <w:marBottom w:val="0"/>
      <w:divBdr>
        <w:top w:val="none" w:sz="0" w:space="0" w:color="auto"/>
        <w:left w:val="none" w:sz="0" w:space="0" w:color="auto"/>
        <w:bottom w:val="none" w:sz="0" w:space="0" w:color="auto"/>
        <w:right w:val="none" w:sz="0" w:space="0" w:color="auto"/>
      </w:divBdr>
    </w:div>
    <w:div w:id="1153182037">
      <w:bodyDiv w:val="1"/>
      <w:marLeft w:val="0"/>
      <w:marRight w:val="0"/>
      <w:marTop w:val="0"/>
      <w:marBottom w:val="0"/>
      <w:divBdr>
        <w:top w:val="none" w:sz="0" w:space="0" w:color="auto"/>
        <w:left w:val="none" w:sz="0" w:space="0" w:color="auto"/>
        <w:bottom w:val="none" w:sz="0" w:space="0" w:color="auto"/>
        <w:right w:val="none" w:sz="0" w:space="0" w:color="auto"/>
      </w:divBdr>
    </w:div>
    <w:div w:id="1266038729">
      <w:bodyDiv w:val="1"/>
      <w:marLeft w:val="0"/>
      <w:marRight w:val="0"/>
      <w:marTop w:val="0"/>
      <w:marBottom w:val="0"/>
      <w:divBdr>
        <w:top w:val="none" w:sz="0" w:space="0" w:color="auto"/>
        <w:left w:val="none" w:sz="0" w:space="0" w:color="auto"/>
        <w:bottom w:val="none" w:sz="0" w:space="0" w:color="auto"/>
        <w:right w:val="none" w:sz="0" w:space="0" w:color="auto"/>
      </w:divBdr>
    </w:div>
    <w:div w:id="1397122567">
      <w:bodyDiv w:val="1"/>
      <w:marLeft w:val="0"/>
      <w:marRight w:val="0"/>
      <w:marTop w:val="0"/>
      <w:marBottom w:val="0"/>
      <w:divBdr>
        <w:top w:val="none" w:sz="0" w:space="0" w:color="auto"/>
        <w:left w:val="none" w:sz="0" w:space="0" w:color="auto"/>
        <w:bottom w:val="none" w:sz="0" w:space="0" w:color="auto"/>
        <w:right w:val="none" w:sz="0" w:space="0" w:color="auto"/>
      </w:divBdr>
    </w:div>
    <w:div w:id="1473332566">
      <w:bodyDiv w:val="1"/>
      <w:marLeft w:val="0"/>
      <w:marRight w:val="0"/>
      <w:marTop w:val="0"/>
      <w:marBottom w:val="0"/>
      <w:divBdr>
        <w:top w:val="none" w:sz="0" w:space="0" w:color="auto"/>
        <w:left w:val="none" w:sz="0" w:space="0" w:color="auto"/>
        <w:bottom w:val="none" w:sz="0" w:space="0" w:color="auto"/>
        <w:right w:val="none" w:sz="0" w:space="0" w:color="auto"/>
      </w:divBdr>
    </w:div>
    <w:div w:id="1542012256">
      <w:bodyDiv w:val="1"/>
      <w:marLeft w:val="0"/>
      <w:marRight w:val="0"/>
      <w:marTop w:val="0"/>
      <w:marBottom w:val="0"/>
      <w:divBdr>
        <w:top w:val="none" w:sz="0" w:space="0" w:color="auto"/>
        <w:left w:val="none" w:sz="0" w:space="0" w:color="auto"/>
        <w:bottom w:val="none" w:sz="0" w:space="0" w:color="auto"/>
        <w:right w:val="none" w:sz="0" w:space="0" w:color="auto"/>
      </w:divBdr>
    </w:div>
    <w:div w:id="1637566883">
      <w:bodyDiv w:val="1"/>
      <w:marLeft w:val="0"/>
      <w:marRight w:val="0"/>
      <w:marTop w:val="0"/>
      <w:marBottom w:val="0"/>
      <w:divBdr>
        <w:top w:val="none" w:sz="0" w:space="0" w:color="auto"/>
        <w:left w:val="none" w:sz="0" w:space="0" w:color="auto"/>
        <w:bottom w:val="none" w:sz="0" w:space="0" w:color="auto"/>
        <w:right w:val="none" w:sz="0" w:space="0" w:color="auto"/>
      </w:divBdr>
    </w:div>
    <w:div w:id="1995060316">
      <w:bodyDiv w:val="1"/>
      <w:marLeft w:val="0"/>
      <w:marRight w:val="0"/>
      <w:marTop w:val="0"/>
      <w:marBottom w:val="0"/>
      <w:divBdr>
        <w:top w:val="none" w:sz="0" w:space="0" w:color="auto"/>
        <w:left w:val="none" w:sz="0" w:space="0" w:color="auto"/>
        <w:bottom w:val="none" w:sz="0" w:space="0" w:color="auto"/>
        <w:right w:val="none" w:sz="0" w:space="0" w:color="auto"/>
      </w:divBdr>
    </w:div>
    <w:div w:id="209532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sula.schrefl@kulturvernetzung.a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andor.de/exhibitions-and-projects/" TargetMode="External"/><Relationship Id="rId12" Type="http://schemas.openxmlformats.org/officeDocument/2006/relationships/hyperlink" Target="mailto:julia.pueringer@kulturvernetzung.a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43676342534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tel:+436764618363" TargetMode="External"/><Relationship Id="rId4" Type="http://schemas.openxmlformats.org/officeDocument/2006/relationships/webSettings" Target="webSettings.xml"/><Relationship Id="rId9" Type="http://schemas.openxmlformats.org/officeDocument/2006/relationships/hyperlink" Target="tel:+4374425361141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3767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Kulturvernetzung Niederösterreich</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Schiller - Kulturvernetzung NÖ</dc:creator>
  <cp:keywords/>
  <dc:description/>
  <cp:lastModifiedBy>Julia Püringer - Kulturvernetzung</cp:lastModifiedBy>
  <cp:revision>36</cp:revision>
  <cp:lastPrinted>2025-05-08T12:11:00Z</cp:lastPrinted>
  <dcterms:created xsi:type="dcterms:W3CDTF">2025-03-24T10:17:00Z</dcterms:created>
  <dcterms:modified xsi:type="dcterms:W3CDTF">2025-08-14T13:27:00Z</dcterms:modified>
</cp:coreProperties>
</file>