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D383" w14:textId="391BE83A" w:rsidR="003F1ACA" w:rsidRPr="000905E3" w:rsidRDefault="004E0AC7" w:rsidP="0005376A">
      <w:pPr>
        <w:rPr>
          <w:rFonts w:ascii="Calibri" w:eastAsia="Calibri" w:hAnsi="Calibri" w:cs="Times New Roman"/>
          <w:b/>
          <w:bCs/>
          <w:color w:val="153D63" w:themeColor="text2" w:themeTint="E6"/>
          <w:kern w:val="0"/>
          <w:sz w:val="36"/>
          <w:szCs w:val="36"/>
          <w14:ligatures w14:val="none"/>
        </w:rPr>
      </w:pPr>
      <w:r w:rsidRPr="000905E3">
        <w:rPr>
          <w:rFonts w:ascii="Calibri" w:eastAsia="Calibri" w:hAnsi="Calibri" w:cs="Times New Roman"/>
          <w:b/>
          <w:bCs/>
          <w:color w:val="153D63" w:themeColor="text2" w:themeTint="E6"/>
          <w:kern w:val="0"/>
          <w:sz w:val="36"/>
          <w:szCs w:val="36"/>
          <w14:ligatures w14:val="none"/>
        </w:rPr>
        <w:t xml:space="preserve">Come In! Galerie zeigt Kunst von </w:t>
      </w:r>
      <w:r w:rsidR="002277A5">
        <w:rPr>
          <w:rFonts w:ascii="Calibri" w:eastAsia="Calibri" w:hAnsi="Calibri" w:cs="Times New Roman"/>
          <w:b/>
          <w:bCs/>
          <w:color w:val="153D63" w:themeColor="text2" w:themeTint="E6"/>
          <w:kern w:val="0"/>
          <w:sz w:val="36"/>
          <w:szCs w:val="36"/>
          <w14:ligatures w14:val="none"/>
        </w:rPr>
        <w:t>Julia Yelshanska</w:t>
      </w:r>
    </w:p>
    <w:p w14:paraId="5CC68DBA" w14:textId="7EE577BB" w:rsidR="000904C0" w:rsidRPr="00D03507" w:rsidRDefault="004E0AC7" w:rsidP="0005376A">
      <w:pPr>
        <w:spacing w:line="276" w:lineRule="auto"/>
      </w:pPr>
      <w:r>
        <w:t xml:space="preserve">Galerie für junge Kunst im Impulsquartier </w:t>
      </w:r>
      <w:proofErr w:type="spellStart"/>
      <w:r>
        <w:t>Waidhofen</w:t>
      </w:r>
      <w:proofErr w:type="spellEnd"/>
      <w:r>
        <w:t xml:space="preserve"> an der Ybbs</w:t>
      </w:r>
    </w:p>
    <w:p w14:paraId="52B433CE" w14:textId="77777777" w:rsidR="000904C0" w:rsidRDefault="000904C0" w:rsidP="0005376A">
      <w:pPr>
        <w:rPr>
          <w:lang w:val="de-DE"/>
        </w:rPr>
      </w:pPr>
    </w:p>
    <w:p w14:paraId="61254D04" w14:textId="2672FD5A" w:rsidR="004E0AC7" w:rsidRPr="0005376A" w:rsidRDefault="004E0AC7" w:rsidP="0005376A">
      <w:pPr>
        <w:rPr>
          <w:rFonts w:ascii="Calibri" w:hAnsi="Calibri" w:cs="Calibri"/>
          <w:sz w:val="22"/>
          <w:szCs w:val="22"/>
          <w:lang w:val="de-DE"/>
        </w:rPr>
      </w:pPr>
      <w:proofErr w:type="spellStart"/>
      <w:r w:rsidRPr="0005376A">
        <w:rPr>
          <w:rFonts w:ascii="Calibri" w:hAnsi="Calibri" w:cs="Calibri"/>
          <w:sz w:val="22"/>
          <w:szCs w:val="22"/>
          <w:lang w:val="de-DE"/>
        </w:rPr>
        <w:t>Waidhofen</w:t>
      </w:r>
      <w:proofErr w:type="spellEnd"/>
      <w:r w:rsidRPr="0005376A">
        <w:rPr>
          <w:rFonts w:ascii="Calibri" w:hAnsi="Calibri" w:cs="Calibri"/>
          <w:sz w:val="22"/>
          <w:szCs w:val="22"/>
          <w:lang w:val="de-DE"/>
        </w:rPr>
        <w:t xml:space="preserve"> an der </w:t>
      </w:r>
      <w:r w:rsidRPr="00E24694">
        <w:rPr>
          <w:rFonts w:ascii="Calibri" w:hAnsi="Calibri" w:cs="Calibri"/>
          <w:sz w:val="22"/>
          <w:szCs w:val="22"/>
          <w:lang w:val="de-DE"/>
        </w:rPr>
        <w:t xml:space="preserve">Ybbs, </w:t>
      </w:r>
      <w:r w:rsidR="00E24694" w:rsidRPr="00E24694">
        <w:rPr>
          <w:rFonts w:ascii="Calibri" w:hAnsi="Calibri" w:cs="Calibri"/>
          <w:sz w:val="22"/>
          <w:szCs w:val="22"/>
          <w:lang w:val="de-DE"/>
        </w:rPr>
        <w:t>20</w:t>
      </w:r>
      <w:r w:rsidR="00060A98" w:rsidRPr="00E24694">
        <w:rPr>
          <w:rFonts w:ascii="Calibri" w:hAnsi="Calibri" w:cs="Calibri"/>
          <w:sz w:val="22"/>
          <w:szCs w:val="22"/>
          <w:lang w:val="de-DE"/>
        </w:rPr>
        <w:t xml:space="preserve">. </w:t>
      </w:r>
      <w:r w:rsidR="002277A5" w:rsidRPr="00E24694">
        <w:rPr>
          <w:rFonts w:ascii="Calibri" w:hAnsi="Calibri" w:cs="Calibri"/>
          <w:sz w:val="22"/>
          <w:szCs w:val="22"/>
          <w:lang w:val="de-DE"/>
        </w:rPr>
        <w:t>Mai</w:t>
      </w:r>
      <w:r w:rsidRPr="00E24694">
        <w:rPr>
          <w:rFonts w:ascii="Calibri" w:hAnsi="Calibri" w:cs="Calibri"/>
          <w:sz w:val="22"/>
          <w:szCs w:val="22"/>
          <w:lang w:val="de-DE"/>
        </w:rPr>
        <w:t xml:space="preserve"> 2026.</w:t>
      </w:r>
      <w:r w:rsidRPr="00E24694">
        <w:rPr>
          <w:rFonts w:ascii="Calibri" w:hAnsi="Calibri" w:cs="Calibri"/>
          <w:b/>
          <w:bCs/>
          <w:sz w:val="22"/>
          <w:szCs w:val="22"/>
          <w:lang w:val="de-DE"/>
        </w:rPr>
        <w:t xml:space="preserve"> </w:t>
      </w:r>
      <w:r w:rsidRPr="0005376A">
        <w:rPr>
          <w:rFonts w:ascii="Calibri" w:hAnsi="Calibri" w:cs="Calibri"/>
          <w:b/>
          <w:bCs/>
          <w:sz w:val="22"/>
          <w:szCs w:val="22"/>
          <w:lang w:val="de-DE"/>
        </w:rPr>
        <w:t xml:space="preserve">Am </w:t>
      </w:r>
      <w:r w:rsidR="002277A5">
        <w:rPr>
          <w:rFonts w:ascii="Calibri" w:hAnsi="Calibri" w:cs="Calibri"/>
          <w:b/>
          <w:bCs/>
          <w:sz w:val="22"/>
          <w:szCs w:val="22"/>
          <w:lang w:val="de-DE"/>
        </w:rPr>
        <w:t>29. Mai</w:t>
      </w:r>
      <w:r w:rsidRPr="0005376A">
        <w:rPr>
          <w:rFonts w:ascii="Calibri" w:hAnsi="Calibri" w:cs="Calibri"/>
          <w:b/>
          <w:bCs/>
          <w:sz w:val="22"/>
          <w:szCs w:val="22"/>
          <w:lang w:val="de-DE"/>
        </w:rPr>
        <w:t xml:space="preserve"> öffnet die Come In! Galerie im Impulsquartier in </w:t>
      </w:r>
      <w:proofErr w:type="spellStart"/>
      <w:r w:rsidRPr="0005376A">
        <w:rPr>
          <w:rFonts w:ascii="Calibri" w:hAnsi="Calibri" w:cs="Calibri"/>
          <w:b/>
          <w:bCs/>
          <w:sz w:val="22"/>
          <w:szCs w:val="22"/>
          <w:lang w:val="de-DE"/>
        </w:rPr>
        <w:t>Waidhofen</w:t>
      </w:r>
      <w:proofErr w:type="spellEnd"/>
      <w:r w:rsidRPr="0005376A">
        <w:rPr>
          <w:rFonts w:ascii="Calibri" w:hAnsi="Calibri" w:cs="Calibri"/>
          <w:b/>
          <w:bCs/>
          <w:sz w:val="22"/>
          <w:szCs w:val="22"/>
          <w:lang w:val="de-DE"/>
        </w:rPr>
        <w:t xml:space="preserve"> an der Ybbs erneut ihre Tore.</w:t>
      </w:r>
      <w:r w:rsidR="002277A5">
        <w:rPr>
          <w:rFonts w:ascii="Calibri" w:hAnsi="Calibri" w:cs="Calibri"/>
          <w:b/>
          <w:bCs/>
          <w:sz w:val="22"/>
          <w:szCs w:val="22"/>
          <w:lang w:val="de-DE"/>
        </w:rPr>
        <w:t xml:space="preserve"> Nach dem Opening am 29. Mai und einer Kochbuchlesung am 30. Mai wird</w:t>
      </w:r>
      <w:r w:rsidRPr="0005376A">
        <w:rPr>
          <w:rFonts w:ascii="Calibri" w:hAnsi="Calibri" w:cs="Calibri"/>
          <w:b/>
          <w:bCs/>
          <w:sz w:val="22"/>
          <w:szCs w:val="22"/>
          <w:lang w:val="de-DE"/>
        </w:rPr>
        <w:t xml:space="preserve"> bis </w:t>
      </w:r>
      <w:r w:rsidR="002277A5">
        <w:rPr>
          <w:rFonts w:ascii="Calibri" w:hAnsi="Calibri" w:cs="Calibri"/>
          <w:b/>
          <w:bCs/>
          <w:sz w:val="22"/>
          <w:szCs w:val="22"/>
          <w:lang w:val="de-DE"/>
        </w:rPr>
        <w:t>21. Juni Julia Yelshanskas Raumintervention unter dem Titel „Liebe Oma,“ gezeigt</w:t>
      </w:r>
      <w:r w:rsidRPr="0005376A">
        <w:rPr>
          <w:rFonts w:ascii="Calibri" w:hAnsi="Calibri" w:cs="Calibri"/>
          <w:b/>
          <w:bCs/>
          <w:sz w:val="22"/>
          <w:szCs w:val="22"/>
          <w:lang w:val="de-DE"/>
        </w:rPr>
        <w:t xml:space="preserve">. Sie ist </w:t>
      </w:r>
      <w:r w:rsidR="0023700A" w:rsidRPr="0005376A">
        <w:rPr>
          <w:rFonts w:ascii="Calibri" w:hAnsi="Calibri" w:cs="Calibri"/>
          <w:b/>
          <w:bCs/>
          <w:sz w:val="22"/>
          <w:szCs w:val="22"/>
          <w:lang w:val="de-DE"/>
        </w:rPr>
        <w:t xml:space="preserve">die </w:t>
      </w:r>
      <w:r w:rsidR="002277A5">
        <w:rPr>
          <w:rFonts w:ascii="Calibri" w:hAnsi="Calibri" w:cs="Calibri"/>
          <w:b/>
          <w:bCs/>
          <w:sz w:val="22"/>
          <w:szCs w:val="22"/>
          <w:lang w:val="de-DE"/>
        </w:rPr>
        <w:t>dritte</w:t>
      </w:r>
      <w:r w:rsidRPr="0005376A">
        <w:rPr>
          <w:rFonts w:ascii="Calibri" w:hAnsi="Calibri" w:cs="Calibri"/>
          <w:b/>
          <w:bCs/>
          <w:sz w:val="22"/>
          <w:szCs w:val="22"/>
          <w:lang w:val="de-DE"/>
        </w:rPr>
        <w:t xml:space="preserve"> von drei Kunstschaffenden, die im erste</w:t>
      </w:r>
      <w:r w:rsidR="0023700A" w:rsidRPr="0005376A">
        <w:rPr>
          <w:rFonts w:ascii="Calibri" w:hAnsi="Calibri" w:cs="Calibri"/>
          <w:b/>
          <w:bCs/>
          <w:sz w:val="22"/>
          <w:szCs w:val="22"/>
          <w:lang w:val="de-DE"/>
        </w:rPr>
        <w:t>n</w:t>
      </w:r>
      <w:r w:rsidRPr="0005376A">
        <w:rPr>
          <w:rFonts w:ascii="Calibri" w:hAnsi="Calibri" w:cs="Calibri"/>
          <w:b/>
          <w:bCs/>
          <w:sz w:val="22"/>
          <w:szCs w:val="22"/>
          <w:lang w:val="de-DE"/>
        </w:rPr>
        <w:t xml:space="preserve"> Halbjahr 2026 von einer Fachjury ausgewählt wurde, um in </w:t>
      </w:r>
      <w:proofErr w:type="spellStart"/>
      <w:r w:rsidRPr="0005376A">
        <w:rPr>
          <w:rFonts w:ascii="Calibri" w:hAnsi="Calibri" w:cs="Calibri"/>
          <w:b/>
          <w:bCs/>
          <w:sz w:val="22"/>
          <w:szCs w:val="22"/>
          <w:lang w:val="de-DE"/>
        </w:rPr>
        <w:t>Waidhofen</w:t>
      </w:r>
      <w:proofErr w:type="spellEnd"/>
      <w:r w:rsidRPr="0005376A">
        <w:rPr>
          <w:rFonts w:ascii="Calibri" w:hAnsi="Calibri" w:cs="Calibri"/>
          <w:b/>
          <w:bCs/>
          <w:sz w:val="22"/>
          <w:szCs w:val="22"/>
          <w:lang w:val="de-DE"/>
        </w:rPr>
        <w:t xml:space="preserve"> eine Einzelausstellung zu gestalten.</w:t>
      </w:r>
    </w:p>
    <w:p w14:paraId="6DE42084" w14:textId="77777777" w:rsidR="006F76CD" w:rsidRPr="0023700A" w:rsidRDefault="006F76CD" w:rsidP="0005376A">
      <w:pPr>
        <w:rPr>
          <w:rFonts w:ascii="Calibri" w:hAnsi="Calibri" w:cs="Calibri"/>
          <w:color w:val="EE0000"/>
          <w:sz w:val="22"/>
          <w:szCs w:val="22"/>
          <w:lang w:val="de-DE"/>
        </w:rPr>
      </w:pPr>
    </w:p>
    <w:p w14:paraId="5E0A2E7B" w14:textId="662A381A" w:rsidR="003D2A3F" w:rsidRPr="003D2A3F" w:rsidRDefault="003D2A3F" w:rsidP="003D2A3F">
      <w:pPr>
        <w:rPr>
          <w:rFonts w:ascii="Calibri" w:hAnsi="Calibri" w:cs="Calibri"/>
          <w:sz w:val="22"/>
          <w:szCs w:val="22"/>
        </w:rPr>
      </w:pPr>
      <w:r w:rsidRPr="00E24694">
        <w:rPr>
          <w:rFonts w:ascii="Calibri" w:hAnsi="Calibri" w:cs="Calibri"/>
          <w:sz w:val="22"/>
          <w:szCs w:val="22"/>
        </w:rPr>
        <w:t>Wessen Aufgabe ist die Instandhaltung des Wohnzimmers</w:t>
      </w:r>
      <w:r w:rsidR="00E24694" w:rsidRPr="00E24694">
        <w:rPr>
          <w:rFonts w:ascii="Calibri" w:hAnsi="Calibri" w:cs="Calibri"/>
          <w:sz w:val="22"/>
          <w:szCs w:val="22"/>
        </w:rPr>
        <w:t xml:space="preserve"> der Großeltern</w:t>
      </w:r>
      <w:r w:rsidRPr="00E24694">
        <w:rPr>
          <w:rFonts w:ascii="Calibri" w:hAnsi="Calibri" w:cs="Calibri"/>
          <w:sz w:val="22"/>
          <w:szCs w:val="22"/>
        </w:rPr>
        <w:t>, wenn sie es nicht mehr können?</w:t>
      </w:r>
      <w:r w:rsidR="00E24694">
        <w:rPr>
          <w:rFonts w:ascii="Calibri" w:hAnsi="Calibri" w:cs="Calibri"/>
          <w:sz w:val="22"/>
          <w:szCs w:val="22"/>
        </w:rPr>
        <w:t xml:space="preserve"> </w:t>
      </w:r>
      <w:r w:rsidRPr="003D2A3F">
        <w:rPr>
          <w:rFonts w:ascii="Calibri" w:hAnsi="Calibri" w:cs="Calibri"/>
          <w:sz w:val="22"/>
          <w:szCs w:val="22"/>
        </w:rPr>
        <w:t xml:space="preserve">Mit </w:t>
      </w:r>
      <w:r w:rsidRPr="003D2A3F">
        <w:rPr>
          <w:rFonts w:ascii="Calibri" w:hAnsi="Calibri" w:cs="Calibri"/>
          <w:i/>
          <w:iCs/>
          <w:sz w:val="22"/>
          <w:szCs w:val="22"/>
        </w:rPr>
        <w:t>„Liebe Oma,“</w:t>
      </w:r>
      <w:r w:rsidRPr="003D2A3F">
        <w:rPr>
          <w:rFonts w:ascii="Calibri" w:hAnsi="Calibri" w:cs="Calibri"/>
          <w:sz w:val="22"/>
          <w:szCs w:val="22"/>
        </w:rPr>
        <w:t xml:space="preserve"> realisiert Julia Yelshanska – für diese Ausstellung unter dem Nachnamen ihrer Mutter und Großmutter – eine medienkünstlerische Raumintervention, die das </w:t>
      </w:r>
      <w:r w:rsidR="00ED0C27">
        <w:rPr>
          <w:rFonts w:ascii="Calibri" w:hAnsi="Calibri" w:cs="Calibri"/>
          <w:sz w:val="22"/>
          <w:szCs w:val="22"/>
        </w:rPr>
        <w:t xml:space="preserve">großelterliche </w:t>
      </w:r>
      <w:r w:rsidRPr="003D2A3F">
        <w:rPr>
          <w:rFonts w:ascii="Calibri" w:hAnsi="Calibri" w:cs="Calibri"/>
          <w:sz w:val="22"/>
          <w:szCs w:val="22"/>
        </w:rPr>
        <w:t xml:space="preserve">Wohnzimmer in einen kollektiven Erinnerungsraum verwandelt. Ausgangspunkt der Arbeit ist das geschichtliche Forschen </w:t>
      </w:r>
      <w:proofErr w:type="gramStart"/>
      <w:r w:rsidRPr="003D2A3F">
        <w:rPr>
          <w:rFonts w:ascii="Calibri" w:hAnsi="Calibri" w:cs="Calibri"/>
          <w:sz w:val="22"/>
          <w:szCs w:val="22"/>
        </w:rPr>
        <w:t>mittels</w:t>
      </w:r>
      <w:r w:rsidR="00E24694">
        <w:rPr>
          <w:rFonts w:ascii="Calibri" w:hAnsi="Calibri" w:cs="Calibri"/>
          <w:sz w:val="22"/>
          <w:szCs w:val="22"/>
        </w:rPr>
        <w:t xml:space="preserve"> </w:t>
      </w:r>
      <w:r w:rsidRPr="003D2A3F">
        <w:rPr>
          <w:rFonts w:ascii="Calibri" w:hAnsi="Calibri" w:cs="Calibri"/>
          <w:sz w:val="22"/>
          <w:szCs w:val="22"/>
        </w:rPr>
        <w:t>Gegenständen</w:t>
      </w:r>
      <w:proofErr w:type="gramEnd"/>
      <w:r w:rsidRPr="003D2A3F">
        <w:rPr>
          <w:rFonts w:ascii="Calibri" w:hAnsi="Calibri" w:cs="Calibri"/>
          <w:sz w:val="22"/>
          <w:szCs w:val="22"/>
        </w:rPr>
        <w:t xml:space="preserve"> und Geschichten in der Familie. Die Gegenwart betrachtend, kommen Themen der Fürsorgearbeit und der Weitergabe von Wissen über Generationen hinweg hinzu. So kreiert Julia Yelshanska einen Raum, der die Nostalgie des Großelternhauses erfasst und gleichzeitig nicht von der Dringlichkeit der gegenwärtige</w:t>
      </w:r>
      <w:r w:rsidR="00E24694">
        <w:rPr>
          <w:rFonts w:ascii="Calibri" w:hAnsi="Calibri" w:cs="Calibri"/>
          <w:sz w:val="22"/>
          <w:szCs w:val="22"/>
        </w:rPr>
        <w:t xml:space="preserve">n </w:t>
      </w:r>
      <w:r w:rsidRPr="003D2A3F">
        <w:rPr>
          <w:rFonts w:ascii="Calibri" w:hAnsi="Calibri" w:cs="Calibri"/>
          <w:sz w:val="22"/>
          <w:szCs w:val="22"/>
        </w:rPr>
        <w:t>Themen absehen kann.</w:t>
      </w:r>
    </w:p>
    <w:p w14:paraId="47A5FAB3" w14:textId="77777777" w:rsidR="003D2A3F" w:rsidRPr="003D2A3F" w:rsidRDefault="003D2A3F" w:rsidP="003D2A3F">
      <w:pPr>
        <w:rPr>
          <w:rFonts w:ascii="Calibri" w:hAnsi="Calibri" w:cs="Calibri"/>
          <w:sz w:val="22"/>
          <w:szCs w:val="22"/>
        </w:rPr>
      </w:pPr>
      <w:r w:rsidRPr="003D2A3F">
        <w:rPr>
          <w:rFonts w:ascii="Calibri" w:hAnsi="Calibri" w:cs="Calibri"/>
          <w:sz w:val="22"/>
          <w:szCs w:val="22"/>
        </w:rPr>
        <w:t> </w:t>
      </w:r>
    </w:p>
    <w:p w14:paraId="458F92F2" w14:textId="77777777" w:rsidR="003D2A3F" w:rsidRPr="003D2A3F" w:rsidRDefault="003D2A3F" w:rsidP="003D2A3F">
      <w:pPr>
        <w:rPr>
          <w:rFonts w:ascii="Calibri" w:hAnsi="Calibri" w:cs="Calibri"/>
          <w:sz w:val="22"/>
          <w:szCs w:val="22"/>
        </w:rPr>
      </w:pPr>
      <w:r w:rsidRPr="003D2A3F">
        <w:rPr>
          <w:rFonts w:ascii="Calibri" w:hAnsi="Calibri" w:cs="Calibri"/>
          <w:sz w:val="22"/>
          <w:szCs w:val="22"/>
        </w:rPr>
        <w:t xml:space="preserve">Im Zentrum der Installation steht ein Film, in dem die Künstlerin über 110 Minuten die </w:t>
      </w:r>
      <w:proofErr w:type="spellStart"/>
      <w:r w:rsidRPr="003D2A3F">
        <w:rPr>
          <w:rFonts w:ascii="Calibri" w:hAnsi="Calibri" w:cs="Calibri"/>
          <w:sz w:val="22"/>
          <w:szCs w:val="22"/>
        </w:rPr>
        <w:t>Porzellanfigursammlung</w:t>
      </w:r>
      <w:proofErr w:type="spellEnd"/>
      <w:r w:rsidRPr="003D2A3F">
        <w:rPr>
          <w:rFonts w:ascii="Calibri" w:hAnsi="Calibri" w:cs="Calibri"/>
          <w:sz w:val="22"/>
          <w:szCs w:val="22"/>
        </w:rPr>
        <w:t xml:space="preserve"> ihrer Großmutter putzt – eine Handlung, die sie bereits als Kind ausgeführt hat. Die filmische Wiederholung macht eine meist unsichtbare Form von Care-Arbeit sichtbar und überträgt sie in eine beobachtbare, zeitliche Struktur.</w:t>
      </w:r>
    </w:p>
    <w:p w14:paraId="300539AA" w14:textId="77777777" w:rsidR="003D2A3F" w:rsidRPr="003D2A3F" w:rsidRDefault="003D2A3F" w:rsidP="003D2A3F">
      <w:pPr>
        <w:rPr>
          <w:rFonts w:ascii="Calibri" w:hAnsi="Calibri" w:cs="Calibri"/>
          <w:sz w:val="22"/>
          <w:szCs w:val="22"/>
        </w:rPr>
      </w:pPr>
      <w:r w:rsidRPr="003D2A3F">
        <w:rPr>
          <w:rFonts w:ascii="Calibri" w:hAnsi="Calibri" w:cs="Calibri"/>
          <w:sz w:val="22"/>
          <w:szCs w:val="22"/>
        </w:rPr>
        <w:t> </w:t>
      </w:r>
    </w:p>
    <w:p w14:paraId="5381E9E0" w14:textId="77777777" w:rsidR="003D2A3F" w:rsidRPr="003D2A3F" w:rsidRDefault="003D2A3F" w:rsidP="003D2A3F">
      <w:pPr>
        <w:rPr>
          <w:rFonts w:ascii="Calibri" w:hAnsi="Calibri" w:cs="Calibri"/>
          <w:sz w:val="22"/>
          <w:szCs w:val="22"/>
        </w:rPr>
      </w:pPr>
      <w:r w:rsidRPr="003D2A3F">
        <w:rPr>
          <w:rFonts w:ascii="Calibri" w:hAnsi="Calibri" w:cs="Calibri"/>
          <w:b/>
          <w:bCs/>
          <w:sz w:val="22"/>
          <w:szCs w:val="22"/>
        </w:rPr>
        <w:t>Kochbuchlesung</w:t>
      </w:r>
    </w:p>
    <w:p w14:paraId="39F61C47" w14:textId="77777777" w:rsidR="003D2A3F" w:rsidRPr="003D2A3F" w:rsidRDefault="003D2A3F" w:rsidP="003D2A3F">
      <w:pPr>
        <w:rPr>
          <w:rFonts w:ascii="Calibri" w:hAnsi="Calibri" w:cs="Calibri"/>
          <w:sz w:val="22"/>
          <w:szCs w:val="22"/>
        </w:rPr>
      </w:pPr>
      <w:r w:rsidRPr="003D2A3F">
        <w:rPr>
          <w:rFonts w:ascii="Calibri" w:hAnsi="Calibri" w:cs="Calibri"/>
          <w:sz w:val="22"/>
          <w:szCs w:val="22"/>
        </w:rPr>
        <w:t>Ergänzt wird die Arbeit durch fotografische Elemente sowie die handschriftliche Weitergabe des Kochbuchs ihrer Urgroßmutter. Im Rahmen einer Kochbuchlesung am 30. Mai um 11 Uhr sind Besuchende eingeladen, den Rezepten zu lauschen, sie mitzuschreiben, schlussendlich mit einem eigenen Kochbuch nach Hause gehen und so aktiv an der Weitergabe dieses Archivs teilzunehmen. Die Lesung wird von einer kulinarischen Kostprobe begleitet.</w:t>
      </w:r>
    </w:p>
    <w:p w14:paraId="77535A8C" w14:textId="77777777" w:rsidR="00ED0C27" w:rsidRDefault="00ED0C27" w:rsidP="003D2A3F">
      <w:pPr>
        <w:rPr>
          <w:rFonts w:ascii="Calibri" w:hAnsi="Calibri" w:cs="Calibri"/>
          <w:sz w:val="22"/>
          <w:szCs w:val="22"/>
        </w:rPr>
      </w:pPr>
    </w:p>
    <w:p w14:paraId="7F868689" w14:textId="1FAC1021" w:rsidR="00ED0C27" w:rsidRPr="00ED0C27" w:rsidRDefault="00ED0C27" w:rsidP="003D2A3F">
      <w:pPr>
        <w:rPr>
          <w:rFonts w:ascii="Calibri" w:hAnsi="Calibri" w:cs="Calibri"/>
          <w:b/>
          <w:bCs/>
          <w:sz w:val="22"/>
          <w:szCs w:val="22"/>
        </w:rPr>
      </w:pPr>
      <w:r w:rsidRPr="00ED0C27">
        <w:rPr>
          <w:rFonts w:ascii="Calibri" w:hAnsi="Calibri" w:cs="Calibri"/>
          <w:b/>
          <w:bCs/>
          <w:sz w:val="22"/>
          <w:szCs w:val="22"/>
        </w:rPr>
        <w:t>Erinnerungen und persönliche Geschichten</w:t>
      </w:r>
    </w:p>
    <w:p w14:paraId="38F9F552" w14:textId="6A48A248" w:rsidR="003D2A3F" w:rsidRPr="003D2A3F" w:rsidRDefault="003D2A3F" w:rsidP="003D2A3F">
      <w:pPr>
        <w:rPr>
          <w:rFonts w:ascii="Calibri" w:hAnsi="Calibri" w:cs="Calibri"/>
          <w:sz w:val="22"/>
          <w:szCs w:val="22"/>
        </w:rPr>
      </w:pPr>
      <w:r w:rsidRPr="003D2A3F">
        <w:rPr>
          <w:rFonts w:ascii="Calibri" w:hAnsi="Calibri" w:cs="Calibri"/>
          <w:sz w:val="22"/>
          <w:szCs w:val="22"/>
        </w:rPr>
        <w:t>Julia Yelshanska (</w:t>
      </w:r>
      <w:proofErr w:type="spellStart"/>
      <w:r w:rsidRPr="003D2A3F">
        <w:rPr>
          <w:rFonts w:ascii="Calibri" w:hAnsi="Calibri" w:cs="Calibri"/>
          <w:sz w:val="22"/>
          <w:szCs w:val="22"/>
        </w:rPr>
        <w:t>Ryaguzova</w:t>
      </w:r>
      <w:proofErr w:type="spellEnd"/>
      <w:r w:rsidRPr="003D2A3F">
        <w:rPr>
          <w:rFonts w:ascii="Calibri" w:hAnsi="Calibri" w:cs="Calibri"/>
          <w:sz w:val="22"/>
          <w:szCs w:val="22"/>
        </w:rPr>
        <w:t xml:space="preserve">) (*2001 in München) lebt und arbeitet in Linz. Sie studiert seit 2023 Experimentelle Gestaltung an der Kunstuniversität Linz. Erste Arbeiten entstanden im Rahmen des International Munich Art Lab, wo sie ihren künstlerischen Zugang über Malerei und Fotografie hinaus erweiterte. Es folgten Ausstellungen in München, Berlin und Linz, unter anderem im Kunstraum Kreuzberg/Bethanien sowie im </w:t>
      </w:r>
      <w:proofErr w:type="spellStart"/>
      <w:r w:rsidRPr="003D2A3F">
        <w:rPr>
          <w:rFonts w:ascii="Calibri" w:hAnsi="Calibri" w:cs="Calibri"/>
          <w:sz w:val="22"/>
          <w:szCs w:val="22"/>
        </w:rPr>
        <w:t>Salzamt</w:t>
      </w:r>
      <w:proofErr w:type="spellEnd"/>
      <w:r w:rsidRPr="003D2A3F">
        <w:rPr>
          <w:rFonts w:ascii="Calibri" w:hAnsi="Calibri" w:cs="Calibri"/>
          <w:sz w:val="22"/>
          <w:szCs w:val="22"/>
        </w:rPr>
        <w:t xml:space="preserve"> Linz. Ihre Arbeiten bewegen sich zwischen Installation, Film und partizipativen Formaten und kreisen um Porträt, Erinnerung sowie die Verflechtung individueller und kollektiver Geschichten.</w:t>
      </w:r>
    </w:p>
    <w:p w14:paraId="68451F02" w14:textId="77777777" w:rsidR="003D2A3F" w:rsidRPr="003D2A3F" w:rsidRDefault="003D2A3F" w:rsidP="003D2A3F">
      <w:pPr>
        <w:rPr>
          <w:rFonts w:ascii="Calibri" w:hAnsi="Calibri" w:cs="Calibri"/>
          <w:sz w:val="22"/>
          <w:szCs w:val="22"/>
        </w:rPr>
      </w:pPr>
      <w:r w:rsidRPr="003D2A3F">
        <w:rPr>
          <w:rFonts w:ascii="Calibri" w:hAnsi="Calibri" w:cs="Calibri"/>
          <w:sz w:val="22"/>
          <w:szCs w:val="22"/>
        </w:rPr>
        <w:t> </w:t>
      </w:r>
    </w:p>
    <w:p w14:paraId="36F43155" w14:textId="78A1C9B7" w:rsidR="0023700A" w:rsidRDefault="003D2A3F" w:rsidP="0005376A">
      <w:pPr>
        <w:rPr>
          <w:rFonts w:ascii="Calibri" w:hAnsi="Calibri" w:cs="Calibri"/>
          <w:sz w:val="22"/>
          <w:szCs w:val="22"/>
        </w:rPr>
      </w:pPr>
      <w:r w:rsidRPr="003D2A3F">
        <w:rPr>
          <w:rFonts w:ascii="Calibri" w:hAnsi="Calibri" w:cs="Calibri"/>
          <w:sz w:val="22"/>
          <w:szCs w:val="22"/>
        </w:rPr>
        <w:t>Ihre Praxis porträtiert Individuen und fragt sich dabei immer wieder, wie persönliche Erzählungen gesellschaftliche Zusammenhänge spiegeln. Was tragen wir von den Leben anderer in uns, und wie wird dieses Wissen weitergegeben?</w:t>
      </w:r>
      <w:r>
        <w:rPr>
          <w:rFonts w:ascii="Calibri" w:hAnsi="Calibri" w:cs="Calibri"/>
          <w:sz w:val="22"/>
          <w:szCs w:val="22"/>
        </w:rPr>
        <w:t xml:space="preserve"> </w:t>
      </w:r>
      <w:r w:rsidRPr="003D2A3F">
        <w:rPr>
          <w:rFonts w:ascii="Calibri" w:hAnsi="Calibri" w:cs="Calibri"/>
          <w:sz w:val="22"/>
          <w:szCs w:val="22"/>
        </w:rPr>
        <w:t>Der Gedanke, dass jedes Leben innerhalb einer Gesellschaft politisch ist, bildet dabei einen wiederkehrenden Bezugspunkt ihrer Arbeit.</w:t>
      </w:r>
    </w:p>
    <w:p w14:paraId="154D7AB9" w14:textId="77777777" w:rsidR="00ED0C27" w:rsidRPr="00ED0C27" w:rsidRDefault="00ED0C27" w:rsidP="0005376A">
      <w:pPr>
        <w:rPr>
          <w:rFonts w:ascii="Calibri" w:hAnsi="Calibri" w:cs="Calibri"/>
          <w:sz w:val="22"/>
          <w:szCs w:val="22"/>
        </w:rPr>
      </w:pPr>
    </w:p>
    <w:p w14:paraId="271C6E09" w14:textId="64DF3715" w:rsidR="007923F5" w:rsidRPr="000905E3" w:rsidRDefault="000905E3" w:rsidP="0005376A">
      <w:pPr>
        <w:rPr>
          <w:rFonts w:ascii="Calibri" w:hAnsi="Calibri" w:cs="Calibri"/>
          <w:b/>
          <w:bCs/>
          <w:color w:val="153D63" w:themeColor="text2" w:themeTint="E6"/>
          <w:sz w:val="22"/>
          <w:szCs w:val="22"/>
          <w:lang w:val="de-DE"/>
        </w:rPr>
      </w:pPr>
      <w:r>
        <w:rPr>
          <w:rFonts w:ascii="Calibri" w:hAnsi="Calibri" w:cs="Calibri"/>
          <w:b/>
          <w:bCs/>
          <w:color w:val="153D63" w:themeColor="text2" w:themeTint="E6"/>
          <w:sz w:val="22"/>
          <w:szCs w:val="22"/>
          <w:lang w:val="de-DE"/>
        </w:rPr>
        <w:t>Kunst mal zwei</w:t>
      </w:r>
    </w:p>
    <w:p w14:paraId="08B61DA6" w14:textId="46DCBBC0" w:rsidR="007923F5" w:rsidRDefault="007923F5" w:rsidP="0005376A">
      <w:pPr>
        <w:rPr>
          <w:rFonts w:ascii="Calibri" w:hAnsi="Calibri" w:cs="Calibri"/>
          <w:sz w:val="22"/>
          <w:szCs w:val="22"/>
          <w:lang w:val="de-DE"/>
        </w:rPr>
      </w:pPr>
      <w:r w:rsidRPr="007923F5">
        <w:rPr>
          <w:rFonts w:ascii="Calibri" w:hAnsi="Calibri" w:cs="Calibri"/>
          <w:sz w:val="22"/>
          <w:szCs w:val="22"/>
          <w:lang w:val="de-DE"/>
        </w:rPr>
        <w:t xml:space="preserve">Die Vernissage von </w:t>
      </w:r>
      <w:r w:rsidR="00221FA3">
        <w:rPr>
          <w:rFonts w:ascii="Calibri" w:hAnsi="Calibri" w:cs="Calibri"/>
          <w:sz w:val="22"/>
          <w:szCs w:val="22"/>
          <w:lang w:val="de-DE"/>
        </w:rPr>
        <w:t>Julia Yelshanska</w:t>
      </w:r>
      <w:r w:rsidRPr="007923F5">
        <w:rPr>
          <w:rFonts w:ascii="Calibri" w:hAnsi="Calibri" w:cs="Calibri"/>
          <w:sz w:val="22"/>
          <w:szCs w:val="22"/>
          <w:lang w:val="de-DE"/>
        </w:rPr>
        <w:t xml:space="preserve"> findet am </w:t>
      </w:r>
      <w:r w:rsidR="00221FA3">
        <w:rPr>
          <w:rFonts w:ascii="Calibri" w:hAnsi="Calibri" w:cs="Calibri"/>
          <w:sz w:val="22"/>
          <w:szCs w:val="22"/>
          <w:lang w:val="de-DE"/>
        </w:rPr>
        <w:t>29. Mai um</w:t>
      </w:r>
      <w:r w:rsidRPr="007923F5">
        <w:rPr>
          <w:rFonts w:ascii="Calibri" w:hAnsi="Calibri" w:cs="Calibri"/>
          <w:sz w:val="22"/>
          <w:szCs w:val="22"/>
          <w:lang w:val="de-DE"/>
        </w:rPr>
        <w:t xml:space="preserve"> 17 Uhr in der Come In! Galerie statt. Am selben Tag eröffnet die Stadtgalerie </w:t>
      </w:r>
      <w:proofErr w:type="spellStart"/>
      <w:r w:rsidRPr="007923F5">
        <w:rPr>
          <w:rFonts w:ascii="Calibri" w:hAnsi="Calibri" w:cs="Calibri"/>
          <w:sz w:val="22"/>
          <w:szCs w:val="22"/>
          <w:lang w:val="de-DE"/>
        </w:rPr>
        <w:t>Waidhofen</w:t>
      </w:r>
      <w:proofErr w:type="spellEnd"/>
      <w:r w:rsidRPr="007923F5">
        <w:rPr>
          <w:rFonts w:ascii="Calibri" w:hAnsi="Calibri" w:cs="Calibri"/>
          <w:sz w:val="22"/>
          <w:szCs w:val="22"/>
          <w:lang w:val="de-DE"/>
        </w:rPr>
        <w:t xml:space="preserve">/Ybbs die Ausstellung </w:t>
      </w:r>
      <w:proofErr w:type="spellStart"/>
      <w:r w:rsidR="00221FA3" w:rsidRPr="00221FA3">
        <w:rPr>
          <w:rFonts w:ascii="Calibri" w:hAnsi="Calibri" w:cs="Calibri"/>
          <w:sz w:val="22"/>
          <w:szCs w:val="22"/>
          <w:lang w:val="de-DE"/>
        </w:rPr>
        <w:t>mäANDERND</w:t>
      </w:r>
      <w:proofErr w:type="spellEnd"/>
      <w:r w:rsidR="00221FA3" w:rsidRPr="00221FA3">
        <w:rPr>
          <w:rFonts w:ascii="Calibri" w:hAnsi="Calibri" w:cs="Calibri"/>
          <w:sz w:val="22"/>
          <w:szCs w:val="22"/>
          <w:lang w:val="de-DE"/>
        </w:rPr>
        <w:t> von Hannah Stippl &amp; Simon Goritschnig</w:t>
      </w:r>
      <w:r w:rsidRPr="007923F5">
        <w:rPr>
          <w:rFonts w:ascii="Calibri" w:hAnsi="Calibri" w:cs="Calibri"/>
          <w:sz w:val="22"/>
          <w:szCs w:val="22"/>
          <w:lang w:val="de-DE"/>
        </w:rPr>
        <w:t>. Die</w:t>
      </w:r>
      <w:r w:rsidR="000905E3">
        <w:rPr>
          <w:rFonts w:ascii="Calibri" w:hAnsi="Calibri" w:cs="Calibri"/>
          <w:sz w:val="22"/>
          <w:szCs w:val="22"/>
          <w:lang w:val="de-DE"/>
        </w:rPr>
        <w:t>se</w:t>
      </w:r>
      <w:r w:rsidRPr="007923F5">
        <w:rPr>
          <w:rFonts w:ascii="Calibri" w:hAnsi="Calibri" w:cs="Calibri"/>
          <w:sz w:val="22"/>
          <w:szCs w:val="22"/>
          <w:lang w:val="de-DE"/>
        </w:rPr>
        <w:t xml:space="preserve"> Ausstellung kann gemeinsam nach der Vernissage von </w:t>
      </w:r>
      <w:r w:rsidR="000704E1">
        <w:rPr>
          <w:rFonts w:ascii="Calibri" w:hAnsi="Calibri" w:cs="Calibri"/>
          <w:sz w:val="22"/>
          <w:szCs w:val="22"/>
          <w:lang w:val="de-DE"/>
        </w:rPr>
        <w:t>Julia Yelshanska</w:t>
      </w:r>
      <w:r w:rsidRPr="007923F5">
        <w:rPr>
          <w:rFonts w:ascii="Calibri" w:hAnsi="Calibri" w:cs="Calibri"/>
          <w:sz w:val="22"/>
          <w:szCs w:val="22"/>
          <w:lang w:val="de-DE"/>
        </w:rPr>
        <w:t xml:space="preserve"> besucht werden und ist bis </w:t>
      </w:r>
      <w:r w:rsidR="000704E1">
        <w:rPr>
          <w:rFonts w:ascii="Calibri" w:hAnsi="Calibri" w:cs="Calibri"/>
          <w:sz w:val="22"/>
          <w:szCs w:val="22"/>
          <w:lang w:val="de-DE"/>
        </w:rPr>
        <w:t>28. Juni</w:t>
      </w:r>
      <w:r w:rsidRPr="007923F5">
        <w:rPr>
          <w:rFonts w:ascii="Calibri" w:hAnsi="Calibri" w:cs="Calibri"/>
          <w:sz w:val="22"/>
          <w:szCs w:val="22"/>
          <w:lang w:val="de-DE"/>
        </w:rPr>
        <w:t xml:space="preserve"> in der Stadtgalerie geöffnet.</w:t>
      </w:r>
    </w:p>
    <w:p w14:paraId="54E28227" w14:textId="77777777" w:rsidR="0005376A" w:rsidRDefault="0005376A" w:rsidP="0005376A">
      <w:pPr>
        <w:rPr>
          <w:rFonts w:ascii="Calibri" w:hAnsi="Calibri" w:cs="Calibri"/>
          <w:sz w:val="22"/>
          <w:szCs w:val="22"/>
          <w:lang w:val="de-DE"/>
        </w:rPr>
      </w:pPr>
    </w:p>
    <w:p w14:paraId="16F817DB" w14:textId="7E87B075" w:rsidR="000905E3" w:rsidRPr="000905E3" w:rsidRDefault="000905E3" w:rsidP="0005376A">
      <w:pPr>
        <w:rPr>
          <w:rFonts w:ascii="Calibri" w:hAnsi="Calibri" w:cs="Calibri"/>
          <w:b/>
          <w:bCs/>
          <w:color w:val="153D63" w:themeColor="text2" w:themeTint="E6"/>
          <w:sz w:val="22"/>
          <w:szCs w:val="22"/>
          <w:lang w:val="de-DE"/>
        </w:rPr>
      </w:pPr>
      <w:r w:rsidRPr="000905E3">
        <w:rPr>
          <w:rFonts w:ascii="Calibri" w:hAnsi="Calibri" w:cs="Calibri"/>
          <w:b/>
          <w:bCs/>
          <w:color w:val="153D63" w:themeColor="text2" w:themeTint="E6"/>
          <w:sz w:val="22"/>
          <w:szCs w:val="22"/>
          <w:lang w:val="de-DE"/>
        </w:rPr>
        <w:t>Raum für junge Kunstschaffende</w:t>
      </w:r>
    </w:p>
    <w:p w14:paraId="4D9C1CA1" w14:textId="77777777" w:rsidR="007923F5" w:rsidRPr="007923F5" w:rsidRDefault="007923F5" w:rsidP="0005376A">
      <w:pPr>
        <w:rPr>
          <w:rFonts w:ascii="Calibri" w:hAnsi="Calibri" w:cs="Calibri"/>
          <w:sz w:val="22"/>
          <w:szCs w:val="22"/>
          <w:lang w:val="de-DE"/>
        </w:rPr>
      </w:pPr>
      <w:r w:rsidRPr="007923F5">
        <w:rPr>
          <w:rFonts w:ascii="Calibri" w:hAnsi="Calibri" w:cs="Calibri"/>
          <w:sz w:val="22"/>
          <w:szCs w:val="22"/>
          <w:lang w:val="de-DE"/>
        </w:rPr>
        <w:t>Die Come In! Galerie bietet 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75910FE8" w14:textId="5EAE2CA0" w:rsidR="00B243B2" w:rsidRDefault="00B243B2" w:rsidP="0005376A">
      <w:pPr>
        <w:rPr>
          <w:rStyle w:val="Absatz-Standardschriftart1"/>
          <w:rFonts w:ascii="Calibri" w:hAnsi="Calibri" w:cs="Calibri"/>
          <w:b/>
          <w:color w:val="153D63" w:themeColor="text2" w:themeTint="E6"/>
        </w:rPr>
      </w:pPr>
    </w:p>
    <w:p w14:paraId="732512BB" w14:textId="77777777" w:rsidR="00B5670A" w:rsidRDefault="00B5670A" w:rsidP="0005376A">
      <w:pPr>
        <w:rPr>
          <w:rStyle w:val="Absatz-Standardschriftart1"/>
          <w:rFonts w:ascii="Calibri" w:hAnsi="Calibri" w:cs="Calibri"/>
          <w:b/>
          <w:color w:val="153D63" w:themeColor="text2" w:themeTint="E6"/>
        </w:rPr>
      </w:pPr>
    </w:p>
    <w:p w14:paraId="7F3EBB1D" w14:textId="435D83AB" w:rsidR="0040093E" w:rsidRDefault="007923F5" w:rsidP="0005376A">
      <w:pPr>
        <w:rPr>
          <w:rStyle w:val="Absatz-Standardschriftart1"/>
          <w:rFonts w:ascii="Calibri" w:hAnsi="Calibri" w:cs="Calibri"/>
          <w:b/>
          <w:color w:val="153D63" w:themeColor="text2" w:themeTint="E6"/>
        </w:rPr>
      </w:pPr>
      <w:r>
        <w:rPr>
          <w:rStyle w:val="Absatz-Standardschriftart1"/>
          <w:rFonts w:ascii="Calibri" w:hAnsi="Calibri" w:cs="Calibri"/>
          <w:b/>
          <w:color w:val="153D63" w:themeColor="text2" w:themeTint="E6"/>
        </w:rPr>
        <w:t>KOMPAKTINFO</w:t>
      </w:r>
    </w:p>
    <w:p w14:paraId="5DAFD912" w14:textId="77777777" w:rsidR="007923F5" w:rsidRPr="007923F5" w:rsidRDefault="007923F5" w:rsidP="0005376A">
      <w:pPr>
        <w:rPr>
          <w:rFonts w:ascii="Calibri" w:hAnsi="Calibri" w:cs="Calibri"/>
          <w:b/>
          <w:bCs/>
          <w:sz w:val="22"/>
          <w:szCs w:val="22"/>
          <w:lang w:val="de-DE"/>
        </w:rPr>
      </w:pPr>
    </w:p>
    <w:p w14:paraId="6586CA47" w14:textId="3E208FDD" w:rsidR="007923F5" w:rsidRPr="007923F5" w:rsidRDefault="000704E1" w:rsidP="0005376A">
      <w:pPr>
        <w:rPr>
          <w:rFonts w:ascii="Calibri" w:hAnsi="Calibri" w:cs="Calibri"/>
          <w:sz w:val="22"/>
          <w:szCs w:val="22"/>
        </w:rPr>
      </w:pPr>
      <w:r w:rsidRPr="000704E1">
        <w:rPr>
          <w:rFonts w:ascii="Calibri" w:hAnsi="Calibri" w:cs="Calibri"/>
          <w:b/>
          <w:bCs/>
          <w:sz w:val="22"/>
          <w:szCs w:val="22"/>
        </w:rPr>
        <w:t xml:space="preserve">„Liebe Oma,“ – Julia </w:t>
      </w:r>
      <w:proofErr w:type="spellStart"/>
      <w:r w:rsidRPr="000704E1">
        <w:rPr>
          <w:rFonts w:ascii="Calibri" w:hAnsi="Calibri" w:cs="Calibri"/>
          <w:b/>
          <w:bCs/>
          <w:sz w:val="22"/>
          <w:szCs w:val="22"/>
        </w:rPr>
        <w:t>Yelshanska</w:t>
      </w:r>
      <w:proofErr w:type="spellEnd"/>
      <w:r w:rsidRPr="000704E1">
        <w:rPr>
          <w:rFonts w:ascii="Calibri" w:hAnsi="Calibri" w:cs="Calibri"/>
          <w:b/>
          <w:bCs/>
          <w:sz w:val="22"/>
          <w:szCs w:val="22"/>
        </w:rPr>
        <w:t xml:space="preserve"> (Julia Ryaguzova)</w:t>
      </w:r>
      <w:r w:rsidRPr="000704E1">
        <w:rPr>
          <w:rFonts w:ascii="Calibri" w:hAnsi="Calibri" w:cs="Calibri"/>
          <w:sz w:val="22"/>
          <w:szCs w:val="22"/>
        </w:rPr>
        <w:br/>
      </w:r>
      <w:r>
        <w:rPr>
          <w:rFonts w:ascii="Calibri" w:hAnsi="Calibri" w:cs="Calibri"/>
          <w:b/>
          <w:bCs/>
          <w:sz w:val="22"/>
          <w:szCs w:val="22"/>
        </w:rPr>
        <w:t>Opening</w:t>
      </w:r>
      <w:r w:rsidRPr="000704E1">
        <w:rPr>
          <w:rFonts w:ascii="Calibri" w:hAnsi="Calibri" w:cs="Calibri"/>
          <w:sz w:val="22"/>
          <w:szCs w:val="22"/>
        </w:rPr>
        <w:t xml:space="preserve"> Freitag, 29. Mai 2026, 17 Uhr</w:t>
      </w:r>
      <w:r w:rsidRPr="000704E1">
        <w:rPr>
          <w:rFonts w:ascii="Calibri" w:hAnsi="Calibri" w:cs="Calibri"/>
          <w:sz w:val="22"/>
          <w:szCs w:val="22"/>
        </w:rPr>
        <w:br/>
      </w:r>
      <w:r w:rsidRPr="000704E1">
        <w:rPr>
          <w:rFonts w:ascii="Calibri" w:hAnsi="Calibri" w:cs="Calibri"/>
          <w:b/>
          <w:bCs/>
          <w:sz w:val="22"/>
          <w:szCs w:val="22"/>
        </w:rPr>
        <w:t>Ausstellungsdauer:</w:t>
      </w:r>
      <w:r w:rsidRPr="000704E1">
        <w:rPr>
          <w:rFonts w:ascii="Calibri" w:hAnsi="Calibri" w:cs="Calibri"/>
          <w:sz w:val="22"/>
          <w:szCs w:val="22"/>
        </w:rPr>
        <w:t xml:space="preserve"> 29.</w:t>
      </w:r>
      <w:r>
        <w:rPr>
          <w:rFonts w:ascii="Calibri" w:hAnsi="Calibri" w:cs="Calibri"/>
          <w:sz w:val="22"/>
          <w:szCs w:val="22"/>
        </w:rPr>
        <w:t xml:space="preserve"> Mai bis</w:t>
      </w:r>
      <w:r w:rsidRPr="000704E1">
        <w:rPr>
          <w:rFonts w:ascii="Calibri" w:hAnsi="Calibri" w:cs="Calibri"/>
          <w:sz w:val="22"/>
          <w:szCs w:val="22"/>
        </w:rPr>
        <w:t xml:space="preserve"> 21.</w:t>
      </w:r>
      <w:r>
        <w:rPr>
          <w:rFonts w:ascii="Calibri" w:hAnsi="Calibri" w:cs="Calibri"/>
          <w:sz w:val="22"/>
          <w:szCs w:val="22"/>
        </w:rPr>
        <w:t xml:space="preserve"> Juni 2</w:t>
      </w:r>
      <w:r w:rsidRPr="000704E1">
        <w:rPr>
          <w:rFonts w:ascii="Calibri" w:hAnsi="Calibri" w:cs="Calibri"/>
          <w:sz w:val="22"/>
          <w:szCs w:val="22"/>
        </w:rPr>
        <w:t>026</w:t>
      </w:r>
      <w:r w:rsidRPr="000704E1">
        <w:rPr>
          <w:rFonts w:ascii="Calibri" w:hAnsi="Calibri" w:cs="Calibri"/>
          <w:sz w:val="22"/>
          <w:szCs w:val="22"/>
        </w:rPr>
        <w:br/>
      </w:r>
      <w:r w:rsidRPr="000704E1">
        <w:rPr>
          <w:rFonts w:ascii="Calibri" w:hAnsi="Calibri" w:cs="Calibri"/>
          <w:b/>
          <w:bCs/>
          <w:sz w:val="22"/>
          <w:szCs w:val="22"/>
        </w:rPr>
        <w:t>Kochbuchlesung:</w:t>
      </w:r>
      <w:r w:rsidRPr="000704E1">
        <w:rPr>
          <w:rFonts w:ascii="Calibri" w:hAnsi="Calibri" w:cs="Calibri"/>
          <w:sz w:val="22"/>
          <w:szCs w:val="22"/>
        </w:rPr>
        <w:t xml:space="preserve"> Samstag, 30. Mai 2026, 11 Uhr</w:t>
      </w:r>
      <w:r w:rsidR="007923F5" w:rsidRPr="007923F5">
        <w:rPr>
          <w:rFonts w:ascii="Calibri" w:hAnsi="Calibri" w:cs="Calibri"/>
          <w:sz w:val="22"/>
          <w:szCs w:val="22"/>
        </w:rPr>
        <w:br/>
      </w:r>
      <w:r w:rsidR="007923F5" w:rsidRPr="007923F5">
        <w:rPr>
          <w:rFonts w:ascii="Calibri" w:hAnsi="Calibri" w:cs="Calibri"/>
          <w:b/>
          <w:bCs/>
          <w:sz w:val="22"/>
          <w:szCs w:val="22"/>
        </w:rPr>
        <w:t>Ort</w:t>
      </w:r>
      <w:r w:rsidR="007923F5" w:rsidRPr="007923F5">
        <w:rPr>
          <w:rFonts w:ascii="Calibri" w:hAnsi="Calibri" w:cs="Calibri"/>
          <w:sz w:val="22"/>
          <w:szCs w:val="22"/>
        </w:rPr>
        <w:t xml:space="preserve">: Come In! Galerie für junge Kunst, Impulsquartier, Eberhardplatz 6, 3340 </w:t>
      </w:r>
      <w:proofErr w:type="spellStart"/>
      <w:r w:rsidR="007923F5" w:rsidRPr="007923F5">
        <w:rPr>
          <w:rFonts w:ascii="Calibri" w:hAnsi="Calibri" w:cs="Calibri"/>
          <w:sz w:val="22"/>
          <w:szCs w:val="22"/>
        </w:rPr>
        <w:t>Waidhofen</w:t>
      </w:r>
      <w:proofErr w:type="spellEnd"/>
      <w:r w:rsidR="007923F5" w:rsidRPr="007923F5">
        <w:rPr>
          <w:rFonts w:ascii="Calibri" w:hAnsi="Calibri" w:cs="Calibri"/>
          <w:sz w:val="22"/>
          <w:szCs w:val="22"/>
        </w:rPr>
        <w:t>/Ybbs</w:t>
      </w:r>
      <w:r w:rsidR="007923F5" w:rsidRPr="007923F5">
        <w:rPr>
          <w:rFonts w:ascii="Calibri" w:hAnsi="Calibri" w:cs="Calibri"/>
          <w:sz w:val="22"/>
          <w:szCs w:val="22"/>
        </w:rPr>
        <w:br/>
      </w:r>
      <w:r w:rsidR="007923F5" w:rsidRPr="007923F5">
        <w:rPr>
          <w:rFonts w:ascii="Calibri" w:hAnsi="Calibri" w:cs="Calibri"/>
          <w:b/>
          <w:bCs/>
          <w:sz w:val="22"/>
          <w:szCs w:val="22"/>
        </w:rPr>
        <w:t>Öffnungszeiten:</w:t>
      </w:r>
      <w:r w:rsidR="007923F5" w:rsidRPr="007923F5">
        <w:rPr>
          <w:rFonts w:ascii="Calibri" w:hAnsi="Calibri" w:cs="Calibri"/>
          <w:sz w:val="22"/>
          <w:szCs w:val="22"/>
        </w:rPr>
        <w:br/>
        <w:t>Freitag: 16:00 – 19:00 Uhr</w:t>
      </w:r>
      <w:r w:rsidR="007923F5" w:rsidRPr="007923F5">
        <w:rPr>
          <w:rFonts w:ascii="Calibri" w:hAnsi="Calibri" w:cs="Calibri"/>
          <w:sz w:val="22"/>
          <w:szCs w:val="22"/>
        </w:rPr>
        <w:br/>
        <w:t>Samstag: 10:00 – 13:00 Uhr</w:t>
      </w:r>
      <w:r w:rsidR="007923F5" w:rsidRPr="007923F5">
        <w:rPr>
          <w:rFonts w:ascii="Calibri" w:hAnsi="Calibri" w:cs="Calibri"/>
          <w:sz w:val="22"/>
          <w:szCs w:val="22"/>
        </w:rPr>
        <w:br/>
        <w:t>Sonntag: 15:00 – 18:00 Uhr</w:t>
      </w:r>
    </w:p>
    <w:p w14:paraId="78916321" w14:textId="77777777" w:rsidR="007923F5" w:rsidRPr="004E0AC7" w:rsidRDefault="007923F5" w:rsidP="0005376A">
      <w:pPr>
        <w:rPr>
          <w:rStyle w:val="Absatz-Standardschriftart1"/>
          <w:rFonts w:ascii="Calibri" w:hAnsi="Calibri" w:cs="Calibri"/>
          <w:b/>
          <w:color w:val="2C7FCE" w:themeColor="text2" w:themeTint="99"/>
          <w:sz w:val="22"/>
          <w:szCs w:val="22"/>
        </w:rPr>
      </w:pPr>
      <w:hyperlink r:id="rId7"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6314AEC6" w14:textId="77777777" w:rsidR="007923F5" w:rsidRPr="007923F5" w:rsidRDefault="007923F5" w:rsidP="0005376A">
      <w:pPr>
        <w:rPr>
          <w:rFonts w:ascii="Calibri" w:hAnsi="Calibri" w:cs="Calibri"/>
          <w:sz w:val="22"/>
          <w:szCs w:val="22"/>
        </w:rPr>
      </w:pPr>
    </w:p>
    <w:p w14:paraId="2B81DB3D" w14:textId="77777777" w:rsidR="007923F5" w:rsidRPr="007923F5" w:rsidRDefault="007923F5" w:rsidP="0005376A">
      <w:pPr>
        <w:rPr>
          <w:rFonts w:ascii="Calibri" w:hAnsi="Calibri" w:cs="Calibri"/>
          <w:b/>
          <w:bCs/>
          <w:sz w:val="22"/>
          <w:szCs w:val="22"/>
        </w:rPr>
      </w:pPr>
      <w:r w:rsidRPr="007923F5">
        <w:rPr>
          <w:rFonts w:ascii="Calibri" w:hAnsi="Calibri" w:cs="Calibri"/>
          <w:b/>
          <w:bCs/>
          <w:sz w:val="22"/>
          <w:szCs w:val="22"/>
        </w:rPr>
        <w:t xml:space="preserve">Zeitgleich in der Stadtgalerie </w:t>
      </w:r>
      <w:proofErr w:type="spellStart"/>
      <w:r w:rsidRPr="007923F5">
        <w:rPr>
          <w:rFonts w:ascii="Calibri" w:hAnsi="Calibri" w:cs="Calibri"/>
          <w:b/>
          <w:bCs/>
          <w:sz w:val="22"/>
          <w:szCs w:val="22"/>
        </w:rPr>
        <w:t>Waidhofen</w:t>
      </w:r>
      <w:proofErr w:type="spellEnd"/>
      <w:r w:rsidRPr="007923F5">
        <w:rPr>
          <w:rFonts w:ascii="Calibri" w:hAnsi="Calibri" w:cs="Calibri"/>
          <w:b/>
          <w:bCs/>
          <w:sz w:val="22"/>
          <w:szCs w:val="22"/>
        </w:rPr>
        <w:t xml:space="preserve">: </w:t>
      </w:r>
    </w:p>
    <w:p w14:paraId="64C49CF5" w14:textId="0AF22C00" w:rsidR="000704E1" w:rsidRPr="000704E1" w:rsidRDefault="000704E1" w:rsidP="000704E1">
      <w:pPr>
        <w:rPr>
          <w:rFonts w:ascii="Calibri" w:hAnsi="Calibri" w:cs="Calibri"/>
          <w:b/>
          <w:bCs/>
          <w:sz w:val="22"/>
          <w:szCs w:val="22"/>
        </w:rPr>
      </w:pPr>
      <w:proofErr w:type="spellStart"/>
      <w:r w:rsidRPr="000704E1">
        <w:rPr>
          <w:rFonts w:ascii="Calibri" w:hAnsi="Calibri" w:cs="Calibri"/>
          <w:b/>
          <w:bCs/>
          <w:sz w:val="22"/>
          <w:szCs w:val="22"/>
        </w:rPr>
        <w:t>mäANDERND</w:t>
      </w:r>
      <w:proofErr w:type="spellEnd"/>
      <w:r>
        <w:rPr>
          <w:rFonts w:ascii="Calibri" w:hAnsi="Calibri" w:cs="Calibri"/>
          <w:b/>
          <w:bCs/>
          <w:sz w:val="22"/>
          <w:szCs w:val="22"/>
        </w:rPr>
        <w:t xml:space="preserve"> - </w:t>
      </w:r>
      <w:r w:rsidRPr="000704E1">
        <w:rPr>
          <w:rFonts w:ascii="Calibri" w:hAnsi="Calibri" w:cs="Calibri"/>
          <w:b/>
          <w:bCs/>
          <w:sz w:val="22"/>
          <w:szCs w:val="22"/>
        </w:rPr>
        <w:t>Hannah Stippl &amp; Simon Goritschnig</w:t>
      </w:r>
    </w:p>
    <w:p w14:paraId="0ACC3483" w14:textId="0109A136" w:rsidR="007923F5" w:rsidRPr="007923F5" w:rsidRDefault="000704E1" w:rsidP="0005376A">
      <w:pPr>
        <w:rPr>
          <w:rStyle w:val="Hyperlink"/>
          <w:rFonts w:ascii="Calibri" w:hAnsi="Calibri" w:cs="Calibri"/>
          <w:sz w:val="22"/>
          <w:szCs w:val="22"/>
        </w:rPr>
      </w:pPr>
      <w:r w:rsidRPr="000704E1">
        <w:rPr>
          <w:rFonts w:ascii="Calibri" w:hAnsi="Calibri" w:cs="Calibri"/>
          <w:b/>
          <w:bCs/>
          <w:sz w:val="22"/>
          <w:szCs w:val="22"/>
        </w:rPr>
        <w:t>Vernissage: 29. Mai</w:t>
      </w:r>
      <w:r>
        <w:rPr>
          <w:rFonts w:ascii="Calibri" w:hAnsi="Calibri" w:cs="Calibri"/>
          <w:b/>
          <w:bCs/>
          <w:sz w:val="22"/>
          <w:szCs w:val="22"/>
        </w:rPr>
        <w:t>, 19 Uhr</w:t>
      </w:r>
      <w:r w:rsidRPr="000704E1">
        <w:rPr>
          <w:rFonts w:ascii="Calibri" w:hAnsi="Calibri" w:cs="Calibri"/>
          <w:b/>
          <w:bCs/>
          <w:sz w:val="22"/>
          <w:szCs w:val="22"/>
        </w:rPr>
        <w:br/>
      </w:r>
      <w:r>
        <w:rPr>
          <w:rFonts w:ascii="Calibri" w:hAnsi="Calibri" w:cs="Calibri"/>
          <w:b/>
          <w:bCs/>
          <w:sz w:val="22"/>
          <w:szCs w:val="22"/>
        </w:rPr>
        <w:t xml:space="preserve">Dauer: </w:t>
      </w:r>
      <w:r w:rsidRPr="000704E1">
        <w:rPr>
          <w:rFonts w:ascii="Calibri" w:hAnsi="Calibri" w:cs="Calibri"/>
          <w:b/>
          <w:bCs/>
          <w:sz w:val="22"/>
          <w:szCs w:val="22"/>
        </w:rPr>
        <w:t>30. Mai – 28. Juni </w:t>
      </w:r>
      <w:r>
        <w:rPr>
          <w:rFonts w:ascii="Calibri" w:hAnsi="Calibri" w:cs="Calibri"/>
          <w:b/>
          <w:bCs/>
          <w:sz w:val="22"/>
          <w:szCs w:val="22"/>
        </w:rPr>
        <w:t>2026</w:t>
      </w:r>
      <w:r w:rsidRPr="000704E1">
        <w:rPr>
          <w:rFonts w:ascii="Calibri" w:hAnsi="Calibri" w:cs="Calibri"/>
          <w:b/>
          <w:bCs/>
          <w:sz w:val="22"/>
          <w:szCs w:val="22"/>
        </w:rPr>
        <w:br/>
      </w:r>
      <w:hyperlink r:id="rId8" w:history="1">
        <w:r w:rsidR="007923F5" w:rsidRPr="007923F5">
          <w:rPr>
            <w:rStyle w:val="Hyperlink"/>
            <w:rFonts w:ascii="Calibri" w:hAnsi="Calibri" w:cs="Calibri"/>
            <w:sz w:val="22"/>
            <w:szCs w:val="22"/>
          </w:rPr>
          <w:t>raumimpuls.at/aktuell</w:t>
        </w:r>
      </w:hyperlink>
      <w:r w:rsidR="007923F5" w:rsidRPr="007923F5">
        <w:rPr>
          <w:rStyle w:val="Hyperlink"/>
          <w:rFonts w:ascii="Calibri" w:hAnsi="Calibri" w:cs="Calibri"/>
          <w:sz w:val="22"/>
          <w:szCs w:val="22"/>
        </w:rPr>
        <w:t xml:space="preserve">  </w:t>
      </w:r>
    </w:p>
    <w:p w14:paraId="0EC5AB0B" w14:textId="77777777" w:rsidR="007923F5" w:rsidRDefault="007923F5" w:rsidP="0005376A">
      <w:pPr>
        <w:rPr>
          <w:rFonts w:ascii="Calibri" w:hAnsi="Calibri" w:cs="Calibri"/>
          <w:sz w:val="22"/>
          <w:szCs w:val="22"/>
          <w:lang w:val="de-DE"/>
        </w:rPr>
      </w:pPr>
    </w:p>
    <w:p w14:paraId="0994A70C" w14:textId="77777777" w:rsidR="00B5670A" w:rsidRDefault="00B5670A" w:rsidP="0005376A">
      <w:pPr>
        <w:rPr>
          <w:rFonts w:ascii="Calibri" w:hAnsi="Calibri" w:cs="Calibri"/>
          <w:sz w:val="22"/>
          <w:szCs w:val="22"/>
          <w:lang w:val="de-DE"/>
        </w:rPr>
      </w:pPr>
    </w:p>
    <w:p w14:paraId="4D1DD11C" w14:textId="2B1CD63D" w:rsidR="002F10CB" w:rsidRPr="0073263F" w:rsidRDefault="00A14F1B" w:rsidP="0005376A">
      <w:pPr>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4E0AC7">
        <w:rPr>
          <w:rStyle w:val="Absatz-Standardschriftart1"/>
          <w:rFonts w:ascii="Calibri" w:hAnsi="Calibri" w:cs="Calibri"/>
          <w:b/>
          <w:color w:val="153D63" w:themeColor="text2" w:themeTint="E6"/>
        </w:rPr>
        <w:t>S</w:t>
      </w:r>
    </w:p>
    <w:p w14:paraId="47900F09" w14:textId="5ABDADAB" w:rsidR="003400F9" w:rsidRPr="00B5670A" w:rsidRDefault="00B5670A" w:rsidP="00B5670A">
      <w:pPr>
        <w:pStyle w:val="Listenabsatz"/>
        <w:numPr>
          <w:ilvl w:val="0"/>
          <w:numId w:val="4"/>
        </w:numPr>
        <w:rPr>
          <w:rFonts w:ascii="Calibri" w:hAnsi="Calibri" w:cs="Calibri"/>
          <w:sz w:val="22"/>
          <w:szCs w:val="22"/>
          <w:lang w:val="de-DE"/>
        </w:rPr>
      </w:pPr>
      <w:r w:rsidRPr="00B5670A">
        <w:rPr>
          <w:rFonts w:ascii="Calibri" w:hAnsi="Calibri" w:cs="Calibri"/>
          <w:sz w:val="22"/>
          <w:szCs w:val="22"/>
          <w:lang w:val="de-DE"/>
        </w:rPr>
        <w:t>PA-KVN_ComeInGalerie_JuliaYelshanska_Portrait_(c)FloraKomarek.jpg</w:t>
      </w:r>
    </w:p>
    <w:p w14:paraId="04556DD6" w14:textId="525F1182" w:rsidR="00B5670A" w:rsidRPr="00B5670A" w:rsidRDefault="00B5670A" w:rsidP="00B5670A">
      <w:pPr>
        <w:pStyle w:val="Listenabsatz"/>
        <w:ind w:left="1440"/>
        <w:rPr>
          <w:rFonts w:ascii="Calibri" w:hAnsi="Calibri" w:cs="Calibri"/>
          <w:sz w:val="22"/>
          <w:szCs w:val="22"/>
          <w:lang w:val="de-DE"/>
        </w:rPr>
      </w:pPr>
      <w:r w:rsidRPr="00B5670A">
        <w:rPr>
          <w:rFonts w:ascii="Calibri" w:hAnsi="Calibri" w:cs="Calibri"/>
          <w:sz w:val="22"/>
          <w:szCs w:val="22"/>
          <w:lang w:val="de-DE"/>
        </w:rPr>
        <w:t xml:space="preserve">Portrait Julia Yelshanska, </w:t>
      </w:r>
      <w:proofErr w:type="spellStart"/>
      <w:r w:rsidRPr="00B5670A">
        <w:rPr>
          <w:rFonts w:ascii="Calibri" w:hAnsi="Calibri" w:cs="Calibri"/>
          <w:sz w:val="22"/>
          <w:szCs w:val="22"/>
          <w:lang w:val="de-DE"/>
        </w:rPr>
        <w:t>Credits</w:t>
      </w:r>
      <w:proofErr w:type="spellEnd"/>
      <w:r w:rsidRPr="00B5670A">
        <w:rPr>
          <w:rFonts w:ascii="Calibri" w:hAnsi="Calibri" w:cs="Calibri"/>
          <w:sz w:val="22"/>
          <w:szCs w:val="22"/>
          <w:lang w:val="de-DE"/>
        </w:rPr>
        <w:t>: Flora Komarek</w:t>
      </w:r>
    </w:p>
    <w:p w14:paraId="4DC8B5E8" w14:textId="198E6161" w:rsidR="00B5670A" w:rsidRDefault="00B5670A" w:rsidP="00B5670A">
      <w:pPr>
        <w:pStyle w:val="Listenabsatz"/>
        <w:numPr>
          <w:ilvl w:val="0"/>
          <w:numId w:val="4"/>
        </w:numPr>
        <w:rPr>
          <w:rFonts w:ascii="Calibri" w:hAnsi="Calibri" w:cs="Calibri"/>
          <w:sz w:val="22"/>
          <w:szCs w:val="22"/>
          <w:lang w:val="de-DE"/>
        </w:rPr>
      </w:pPr>
      <w:r w:rsidRPr="00B5670A">
        <w:rPr>
          <w:rFonts w:ascii="Calibri" w:hAnsi="Calibri" w:cs="Calibri"/>
          <w:sz w:val="22"/>
          <w:szCs w:val="22"/>
          <w:lang w:val="de-DE"/>
        </w:rPr>
        <w:t>PA-KVN_ComeInGalerie_JuliaYelshanska_Ausstellung1_(c)JuliaRyaguzova.jpg</w:t>
      </w:r>
    </w:p>
    <w:p w14:paraId="0E3C3D8F" w14:textId="6438CBC3" w:rsidR="00B5670A" w:rsidRDefault="00B5670A" w:rsidP="00B5670A">
      <w:pPr>
        <w:pStyle w:val="Listenabsatz"/>
        <w:ind w:left="1440"/>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Julia Ryaguzova</w:t>
      </w:r>
    </w:p>
    <w:p w14:paraId="11B68E1A" w14:textId="1782BE58" w:rsidR="00B5670A" w:rsidRDefault="00B5670A" w:rsidP="00B5670A">
      <w:pPr>
        <w:pStyle w:val="Listenabsatz"/>
        <w:numPr>
          <w:ilvl w:val="0"/>
          <w:numId w:val="4"/>
        </w:numPr>
        <w:rPr>
          <w:rFonts w:ascii="Calibri" w:hAnsi="Calibri" w:cs="Calibri"/>
          <w:sz w:val="22"/>
          <w:szCs w:val="22"/>
          <w:lang w:val="de-DE"/>
        </w:rPr>
      </w:pPr>
      <w:r w:rsidRPr="00B5670A">
        <w:rPr>
          <w:rFonts w:ascii="Calibri" w:hAnsi="Calibri" w:cs="Calibri"/>
          <w:sz w:val="22"/>
          <w:szCs w:val="22"/>
          <w:lang w:val="de-DE"/>
        </w:rPr>
        <w:t>PA-KVN_ComeInGalerie_JuliaYelshanska_Ausstellung</w:t>
      </w:r>
      <w:r>
        <w:rPr>
          <w:rFonts w:ascii="Calibri" w:hAnsi="Calibri" w:cs="Calibri"/>
          <w:sz w:val="22"/>
          <w:szCs w:val="22"/>
          <w:lang w:val="de-DE"/>
        </w:rPr>
        <w:t>2</w:t>
      </w:r>
      <w:r w:rsidRPr="00B5670A">
        <w:rPr>
          <w:rFonts w:ascii="Calibri" w:hAnsi="Calibri" w:cs="Calibri"/>
          <w:sz w:val="22"/>
          <w:szCs w:val="22"/>
          <w:lang w:val="de-DE"/>
        </w:rPr>
        <w:t>_(c)JuliaRyaguzova.jpg</w:t>
      </w:r>
    </w:p>
    <w:p w14:paraId="237648D9" w14:textId="77777777" w:rsidR="00B5670A" w:rsidRDefault="00B5670A" w:rsidP="00B5670A">
      <w:pPr>
        <w:pStyle w:val="Listenabsatz"/>
        <w:ind w:left="1440"/>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Julia Ryaguzova</w:t>
      </w:r>
    </w:p>
    <w:p w14:paraId="2D0EF65D" w14:textId="77777777" w:rsidR="007923F5" w:rsidRDefault="007923F5" w:rsidP="0005376A">
      <w:pPr>
        <w:pStyle w:val="Listenabsatz"/>
        <w:rPr>
          <w:rFonts w:ascii="Calibri" w:hAnsi="Calibri" w:cs="Calibri"/>
          <w:sz w:val="22"/>
          <w:szCs w:val="22"/>
          <w:lang w:val="de-DE"/>
        </w:rPr>
      </w:pPr>
    </w:p>
    <w:p w14:paraId="448FFD0B" w14:textId="77777777" w:rsidR="00B5670A" w:rsidRDefault="00B5670A" w:rsidP="0005376A">
      <w:pPr>
        <w:pStyle w:val="Listenabsatz"/>
        <w:rPr>
          <w:rFonts w:ascii="Calibri" w:hAnsi="Calibri" w:cs="Calibri"/>
          <w:sz w:val="22"/>
          <w:szCs w:val="22"/>
          <w:lang w:val="de-DE"/>
        </w:rPr>
      </w:pPr>
    </w:p>
    <w:p w14:paraId="7EBC8D68" w14:textId="77777777" w:rsidR="00B5670A" w:rsidRPr="00C73640" w:rsidRDefault="00B5670A" w:rsidP="0005376A">
      <w:pPr>
        <w:pStyle w:val="Listenabsatz"/>
        <w:rPr>
          <w:rFonts w:ascii="Calibri" w:hAnsi="Calibri" w:cs="Calibri"/>
          <w:sz w:val="22"/>
          <w:szCs w:val="22"/>
          <w:lang w:val="de-DE"/>
        </w:rPr>
      </w:pPr>
    </w:p>
    <w:p w14:paraId="366DD0BD" w14:textId="749FDDF7" w:rsidR="00D03507" w:rsidRPr="0073263F" w:rsidRDefault="00D03507" w:rsidP="0005376A">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lastRenderedPageBreak/>
        <w:t>WEITERE INFORMATIONEN</w:t>
      </w:r>
    </w:p>
    <w:p w14:paraId="25C2D6BD" w14:textId="00A14F89" w:rsidR="00033207" w:rsidRPr="004E0AC7" w:rsidRDefault="004E0AC7" w:rsidP="0005376A">
      <w:pPr>
        <w:rPr>
          <w:rStyle w:val="Absatz-Standardschriftart1"/>
          <w:rFonts w:ascii="Calibri" w:hAnsi="Calibri" w:cs="Calibri"/>
          <w:b/>
          <w:color w:val="2C7FCE" w:themeColor="text2" w:themeTint="99"/>
          <w:sz w:val="22"/>
          <w:szCs w:val="22"/>
        </w:rPr>
      </w:pPr>
      <w:hyperlink r:id="rId9"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530B3D24" w14:textId="2108F653" w:rsidR="00D03507" w:rsidRPr="0073263F" w:rsidRDefault="005F79B1" w:rsidP="0005376A">
      <w:pPr>
        <w:rPr>
          <w:rStyle w:val="Absatz-Standardschriftart1"/>
          <w:rFonts w:ascii="Calibri" w:hAnsi="Calibri" w:cs="Calibri"/>
          <w:color w:val="153D63" w:themeColor="text2" w:themeTint="E6"/>
        </w:rPr>
      </w:pPr>
      <w:r>
        <w:rPr>
          <w:rStyle w:val="Absatz-Standardschriftart1"/>
          <w:rFonts w:ascii="Calibri" w:hAnsi="Calibri" w:cs="Calibri"/>
          <w:b/>
          <w:color w:val="2C7FCE" w:themeColor="text2" w:themeTint="99"/>
        </w:rPr>
        <w:br/>
      </w:r>
      <w:r w:rsidR="00D03507" w:rsidRPr="0073263F">
        <w:rPr>
          <w:rStyle w:val="Absatz-Standardschriftart1"/>
          <w:rFonts w:ascii="Calibri" w:hAnsi="Calibri" w:cs="Calibri"/>
          <w:b/>
          <w:color w:val="153D63" w:themeColor="text2" w:themeTint="E6"/>
        </w:rPr>
        <w:t>PRESSERÜCKFRAGEN</w:t>
      </w:r>
    </w:p>
    <w:p w14:paraId="71357B3F" w14:textId="77777777" w:rsidR="00D03507" w:rsidRDefault="00D03507" w:rsidP="0005376A">
      <w:pPr>
        <w:tabs>
          <w:tab w:val="left" w:pos="6720"/>
        </w:tabs>
        <w:spacing w:line="276" w:lineRule="auto"/>
        <w:ind w:left="284" w:right="425"/>
        <w:rPr>
          <w:rStyle w:val="Absatz-Standardschriftart1"/>
          <w:rFonts w:ascii="Calibri" w:eastAsia="Calibri" w:hAnsi="Calibri" w:cs="Calibri"/>
          <w:b/>
          <w:bCs/>
          <w:color w:val="404040" w:themeColor="text1" w:themeTint="BF"/>
          <w:kern w:val="0"/>
          <w:sz w:val="22"/>
          <w:szCs w:val="22"/>
          <w14:ligatures w14:val="none"/>
        </w:rPr>
      </w:pPr>
    </w:p>
    <w:p w14:paraId="2BC612AE" w14:textId="77777777" w:rsidR="00D03507" w:rsidRDefault="00D03507" w:rsidP="0005376A">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32B6BFC1" w14:textId="77777777" w:rsidR="00D03507" w:rsidRDefault="00D03507" w:rsidP="0005376A">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0"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1"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p w14:paraId="685A2B04" w14:textId="77777777" w:rsidR="002F10CB" w:rsidRPr="00D03507" w:rsidRDefault="002F10CB" w:rsidP="0005376A">
      <w:pPr>
        <w:rPr>
          <w:rFonts w:ascii="Calibri" w:hAnsi="Calibri" w:cs="Calibri"/>
          <w:sz w:val="22"/>
          <w:szCs w:val="22"/>
          <w:lang w:val="de-DE"/>
        </w:rPr>
      </w:pPr>
    </w:p>
    <w:sectPr w:rsidR="002F10CB" w:rsidRPr="00D03507">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C3BCF" w14:textId="77777777" w:rsidR="00EB3B57" w:rsidRDefault="00EB3B57" w:rsidP="00D03507">
      <w:r>
        <w:separator/>
      </w:r>
    </w:p>
  </w:endnote>
  <w:endnote w:type="continuationSeparator" w:id="0">
    <w:p w14:paraId="5ED8F2E3" w14:textId="77777777" w:rsidR="00EB3B57" w:rsidRDefault="00EB3B57"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14242" w14:textId="77777777" w:rsidR="00EB3B57" w:rsidRDefault="00EB3B57" w:rsidP="00D03507">
      <w:r>
        <w:separator/>
      </w:r>
    </w:p>
  </w:footnote>
  <w:footnote w:type="continuationSeparator" w:id="0">
    <w:p w14:paraId="117570E9" w14:textId="77777777" w:rsidR="00EB3B57" w:rsidRDefault="00EB3B57"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41468777" w:rsidR="00D03507" w:rsidRPr="00E24694" w:rsidRDefault="00D03507" w:rsidP="006F76CD">
    <w:pPr>
      <w:tabs>
        <w:tab w:val="left" w:pos="426"/>
        <w:tab w:val="left" w:pos="9922"/>
      </w:tabs>
      <w:ind w:right="-1"/>
      <w:rPr>
        <w:sz w:val="16"/>
        <w:szCs w:val="16"/>
      </w:rPr>
    </w:pPr>
    <w:r w:rsidRPr="00E24694">
      <w:rPr>
        <w:rFonts w:cs="Arial"/>
        <w:caps/>
        <w:sz w:val="32"/>
        <w:szCs w:val="32"/>
        <w:lang w:eastAsia="de-DE"/>
      </w:rPr>
      <w:t>Presseinformation</w:t>
    </w:r>
    <w:r w:rsidRPr="00E24694">
      <w:rPr>
        <w:rFonts w:cs="Arial"/>
        <w:szCs w:val="20"/>
        <w:lang w:eastAsia="de-DE"/>
      </w:rPr>
      <w:t xml:space="preserve">                                                                                               </w:t>
    </w:r>
    <w:r w:rsidR="00E24694">
      <w:rPr>
        <w:sz w:val="16"/>
        <w:szCs w:val="16"/>
      </w:rPr>
      <w:t>20.</w:t>
    </w:r>
    <w:r w:rsidR="00060A98" w:rsidRPr="00E24694">
      <w:rPr>
        <w:sz w:val="16"/>
        <w:szCs w:val="16"/>
      </w:rPr>
      <w:t xml:space="preserve"> M</w:t>
    </w:r>
    <w:r w:rsidR="002277A5" w:rsidRPr="00E24694">
      <w:rPr>
        <w:sz w:val="16"/>
        <w:szCs w:val="16"/>
      </w:rPr>
      <w:t>ai</w:t>
    </w:r>
    <w:r w:rsidR="006F76CD" w:rsidRPr="00E24694">
      <w:rPr>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79F71F4"/>
    <w:multiLevelType w:val="hybridMultilevel"/>
    <w:tmpl w:val="D124E48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7C0288A"/>
    <w:multiLevelType w:val="hybridMultilevel"/>
    <w:tmpl w:val="5F8E607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1851751290">
    <w:abstractNumId w:val="0"/>
  </w:num>
  <w:num w:numId="2" w16cid:durableId="978455113">
    <w:abstractNumId w:val="2"/>
  </w:num>
  <w:num w:numId="3" w16cid:durableId="101145454">
    <w:abstractNumId w:val="1"/>
  </w:num>
  <w:num w:numId="4" w16cid:durableId="1498032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3847"/>
    <w:rsid w:val="00033207"/>
    <w:rsid w:val="000432EC"/>
    <w:rsid w:val="0005376A"/>
    <w:rsid w:val="00056BC8"/>
    <w:rsid w:val="00060A98"/>
    <w:rsid w:val="000704E1"/>
    <w:rsid w:val="00076410"/>
    <w:rsid w:val="000865AD"/>
    <w:rsid w:val="0008788D"/>
    <w:rsid w:val="000904C0"/>
    <w:rsid w:val="000905E3"/>
    <w:rsid w:val="000B7D02"/>
    <w:rsid w:val="000F6470"/>
    <w:rsid w:val="00127185"/>
    <w:rsid w:val="00146653"/>
    <w:rsid w:val="00162645"/>
    <w:rsid w:val="00193658"/>
    <w:rsid w:val="001A3851"/>
    <w:rsid w:val="001B66CF"/>
    <w:rsid w:val="00221FA3"/>
    <w:rsid w:val="002277A5"/>
    <w:rsid w:val="0023332C"/>
    <w:rsid w:val="0023700A"/>
    <w:rsid w:val="002431C9"/>
    <w:rsid w:val="00265A91"/>
    <w:rsid w:val="002909A9"/>
    <w:rsid w:val="002A332B"/>
    <w:rsid w:val="002B0CD9"/>
    <w:rsid w:val="002D2E83"/>
    <w:rsid w:val="002F10CB"/>
    <w:rsid w:val="0032485A"/>
    <w:rsid w:val="003400F9"/>
    <w:rsid w:val="003A0C38"/>
    <w:rsid w:val="003C69FF"/>
    <w:rsid w:val="003D2A3F"/>
    <w:rsid w:val="003F071D"/>
    <w:rsid w:val="003F1ACA"/>
    <w:rsid w:val="0040093E"/>
    <w:rsid w:val="00414209"/>
    <w:rsid w:val="00414394"/>
    <w:rsid w:val="00430031"/>
    <w:rsid w:val="0045680F"/>
    <w:rsid w:val="00471371"/>
    <w:rsid w:val="004C39C5"/>
    <w:rsid w:val="004C6AEA"/>
    <w:rsid w:val="004E0AC7"/>
    <w:rsid w:val="00560053"/>
    <w:rsid w:val="005859B1"/>
    <w:rsid w:val="005A4875"/>
    <w:rsid w:val="005A5080"/>
    <w:rsid w:val="005B59C5"/>
    <w:rsid w:val="005C3145"/>
    <w:rsid w:val="005E17DB"/>
    <w:rsid w:val="005F79B1"/>
    <w:rsid w:val="00677A6D"/>
    <w:rsid w:val="006A4141"/>
    <w:rsid w:val="006B6E89"/>
    <w:rsid w:val="006C6526"/>
    <w:rsid w:val="006F25A4"/>
    <w:rsid w:val="006F76CD"/>
    <w:rsid w:val="00710293"/>
    <w:rsid w:val="0073263F"/>
    <w:rsid w:val="0074127B"/>
    <w:rsid w:val="00766F59"/>
    <w:rsid w:val="0077090F"/>
    <w:rsid w:val="007923F5"/>
    <w:rsid w:val="00796E59"/>
    <w:rsid w:val="007B2FDB"/>
    <w:rsid w:val="007D509C"/>
    <w:rsid w:val="0083577F"/>
    <w:rsid w:val="008364D9"/>
    <w:rsid w:val="00840F6F"/>
    <w:rsid w:val="008708CD"/>
    <w:rsid w:val="008772D5"/>
    <w:rsid w:val="008C0D2C"/>
    <w:rsid w:val="008F10E7"/>
    <w:rsid w:val="00923A3E"/>
    <w:rsid w:val="0095180E"/>
    <w:rsid w:val="0095638D"/>
    <w:rsid w:val="00975F35"/>
    <w:rsid w:val="009863E4"/>
    <w:rsid w:val="009870D2"/>
    <w:rsid w:val="009B0BEF"/>
    <w:rsid w:val="009D4DCA"/>
    <w:rsid w:val="009E0DB2"/>
    <w:rsid w:val="009E3B65"/>
    <w:rsid w:val="009E584C"/>
    <w:rsid w:val="00A028BD"/>
    <w:rsid w:val="00A070CD"/>
    <w:rsid w:val="00A14F1B"/>
    <w:rsid w:val="00A47686"/>
    <w:rsid w:val="00A61ED7"/>
    <w:rsid w:val="00AA04A0"/>
    <w:rsid w:val="00AE234A"/>
    <w:rsid w:val="00AE757C"/>
    <w:rsid w:val="00B153C0"/>
    <w:rsid w:val="00B243B2"/>
    <w:rsid w:val="00B27EE7"/>
    <w:rsid w:val="00B5670A"/>
    <w:rsid w:val="00B57062"/>
    <w:rsid w:val="00B97A6C"/>
    <w:rsid w:val="00BA1F70"/>
    <w:rsid w:val="00BB66FE"/>
    <w:rsid w:val="00BC77D2"/>
    <w:rsid w:val="00BD40D0"/>
    <w:rsid w:val="00BF7E36"/>
    <w:rsid w:val="00C02E1C"/>
    <w:rsid w:val="00C33684"/>
    <w:rsid w:val="00C73640"/>
    <w:rsid w:val="00CD67AE"/>
    <w:rsid w:val="00CF5D9B"/>
    <w:rsid w:val="00D03507"/>
    <w:rsid w:val="00D148E1"/>
    <w:rsid w:val="00D44887"/>
    <w:rsid w:val="00DA1B54"/>
    <w:rsid w:val="00DA4275"/>
    <w:rsid w:val="00E032EC"/>
    <w:rsid w:val="00E24694"/>
    <w:rsid w:val="00E349E9"/>
    <w:rsid w:val="00E54B73"/>
    <w:rsid w:val="00E804BD"/>
    <w:rsid w:val="00E8645F"/>
    <w:rsid w:val="00E97A65"/>
    <w:rsid w:val="00EB3B57"/>
    <w:rsid w:val="00ED0C27"/>
    <w:rsid w:val="00EE3C98"/>
    <w:rsid w:val="00EF32BB"/>
    <w:rsid w:val="00F10FB4"/>
    <w:rsid w:val="00F2423C"/>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376A"/>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7923F5"/>
    <w:rPr>
      <w:color w:val="96607D" w:themeColor="followedHyperlink"/>
      <w:u w:val="single"/>
    </w:rPr>
  </w:style>
  <w:style w:type="paragraph" w:styleId="StandardWeb">
    <w:name w:val="Normal (Web)"/>
    <w:basedOn w:val="Standard"/>
    <w:uiPriority w:val="99"/>
    <w:semiHidden/>
    <w:unhideWhenUsed/>
    <w:rsid w:val="0023700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umimpuls.at/aktuel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lturvernetzung.at/de/come-in-galeri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lia.pueringer@kulturvernetzung.a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tel:+436763425346" TargetMode="External"/><Relationship Id="rId4" Type="http://schemas.openxmlformats.org/officeDocument/2006/relationships/webSettings" Target="webSettings.xml"/><Relationship Id="rId9" Type="http://schemas.openxmlformats.org/officeDocument/2006/relationships/hyperlink" Target="http://www.kulturvernetzung.at/de/come-in-galeri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4664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2</cp:revision>
  <cp:lastPrinted>2026-02-03T12:17:00Z</cp:lastPrinted>
  <dcterms:created xsi:type="dcterms:W3CDTF">2026-05-20T09:04:00Z</dcterms:created>
  <dcterms:modified xsi:type="dcterms:W3CDTF">2026-05-20T09:04:00Z</dcterms:modified>
</cp:coreProperties>
</file>