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DD383" w14:textId="0960C021" w:rsidR="003F1ACA" w:rsidRPr="005C3145" w:rsidRDefault="00F37FC6">
      <w:pPr>
        <w:rPr>
          <w:rFonts w:ascii="Calibri" w:eastAsia="Calibri" w:hAnsi="Calibri" w:cs="Times New Roman"/>
          <w:b/>
          <w:bCs/>
          <w:kern w:val="0"/>
          <w:sz w:val="36"/>
          <w:szCs w:val="36"/>
          <w14:ligatures w14:val="none"/>
        </w:rPr>
      </w:pPr>
      <w:r>
        <w:rPr>
          <w:rFonts w:ascii="Calibri" w:eastAsia="Calibri" w:hAnsi="Calibri" w:cs="Times New Roman"/>
          <w:b/>
          <w:bCs/>
          <w:kern w:val="0"/>
          <w:sz w:val="36"/>
          <w:szCs w:val="36"/>
          <w14:ligatures w14:val="none"/>
        </w:rPr>
        <w:t>NASOM in Niederösterreich</w:t>
      </w:r>
    </w:p>
    <w:p w14:paraId="6D52DA6F" w14:textId="38729B97" w:rsidR="00F37FC6" w:rsidRPr="00B94993" w:rsidRDefault="00F37FC6" w:rsidP="00F37FC6">
      <w:pPr>
        <w:rPr>
          <w:bCs/>
        </w:rPr>
      </w:pPr>
      <w:r w:rsidRPr="00B94993">
        <w:rPr>
          <w:bCs/>
        </w:rPr>
        <w:t xml:space="preserve">Die österreichische Auslandskultur und die Kulturvernetzung </w:t>
      </w:r>
      <w:r>
        <w:rPr>
          <w:bCs/>
        </w:rPr>
        <w:t xml:space="preserve">Niederösterreich </w:t>
      </w:r>
      <w:r w:rsidRPr="00B94993">
        <w:rPr>
          <w:bCs/>
        </w:rPr>
        <w:t>präsentieren gemeinsam heimische Musikschaffende</w:t>
      </w:r>
    </w:p>
    <w:p w14:paraId="52B433CE" w14:textId="77777777" w:rsidR="000904C0" w:rsidRDefault="000904C0">
      <w:pPr>
        <w:rPr>
          <w:lang w:val="de-DE"/>
        </w:rPr>
      </w:pPr>
    </w:p>
    <w:p w14:paraId="09C798D4" w14:textId="11F8DC5A" w:rsidR="00F37FC6" w:rsidRPr="00F37FC6" w:rsidRDefault="00F37FC6" w:rsidP="00F37FC6">
      <w:pPr>
        <w:rPr>
          <w:rFonts w:ascii="Calibri" w:hAnsi="Calibri" w:cs="Calibri"/>
          <w:b/>
          <w:bCs/>
          <w:sz w:val="22"/>
          <w:szCs w:val="22"/>
          <w:lang w:val="de-DE"/>
        </w:rPr>
      </w:pPr>
      <w:r w:rsidRPr="00F37FC6">
        <w:rPr>
          <w:rFonts w:ascii="Calibri" w:hAnsi="Calibri" w:cs="Calibri"/>
          <w:sz w:val="22"/>
          <w:szCs w:val="22"/>
          <w:lang w:val="de-DE"/>
        </w:rPr>
        <w:t xml:space="preserve">St. Pölten, </w:t>
      </w:r>
      <w:r w:rsidR="00231B83">
        <w:rPr>
          <w:rFonts w:ascii="Calibri" w:hAnsi="Calibri" w:cs="Calibri"/>
          <w:sz w:val="22"/>
          <w:szCs w:val="22"/>
          <w:lang w:val="de-DE"/>
        </w:rPr>
        <w:t>3</w:t>
      </w:r>
      <w:r w:rsidRPr="00F37FC6">
        <w:rPr>
          <w:rFonts w:ascii="Calibri" w:hAnsi="Calibri" w:cs="Calibri"/>
          <w:sz w:val="22"/>
          <w:szCs w:val="22"/>
          <w:lang w:val="de-DE"/>
        </w:rPr>
        <w:t>. Juni 2026.</w:t>
      </w:r>
      <w:r>
        <w:rPr>
          <w:rFonts w:ascii="Calibri" w:hAnsi="Calibri" w:cs="Calibri"/>
          <w:b/>
          <w:bCs/>
          <w:sz w:val="22"/>
          <w:szCs w:val="22"/>
          <w:lang w:val="de-DE"/>
        </w:rPr>
        <w:t xml:space="preserve"> </w:t>
      </w:r>
      <w:r w:rsidRPr="00F37FC6">
        <w:rPr>
          <w:rFonts w:ascii="Calibri" w:hAnsi="Calibri" w:cs="Calibri"/>
          <w:b/>
          <w:bCs/>
          <w:sz w:val="22"/>
          <w:szCs w:val="22"/>
          <w:lang w:val="de-DE"/>
        </w:rPr>
        <w:t xml:space="preserve">„The New Austrian Sound </w:t>
      </w:r>
      <w:proofErr w:type="spellStart"/>
      <w:r w:rsidRPr="00F37FC6">
        <w:rPr>
          <w:rFonts w:ascii="Calibri" w:hAnsi="Calibri" w:cs="Calibri"/>
          <w:b/>
          <w:bCs/>
          <w:sz w:val="22"/>
          <w:szCs w:val="22"/>
          <w:lang w:val="de-DE"/>
        </w:rPr>
        <w:t>of</w:t>
      </w:r>
      <w:proofErr w:type="spellEnd"/>
      <w:r w:rsidRPr="00F37FC6">
        <w:rPr>
          <w:rFonts w:ascii="Calibri" w:hAnsi="Calibri" w:cs="Calibri"/>
          <w:b/>
          <w:bCs/>
          <w:sz w:val="22"/>
          <w:szCs w:val="22"/>
          <w:lang w:val="de-DE"/>
        </w:rPr>
        <w:t xml:space="preserve"> Music“ </w:t>
      </w:r>
      <w:r w:rsidR="00955E71">
        <w:rPr>
          <w:rFonts w:ascii="Calibri" w:hAnsi="Calibri" w:cs="Calibri"/>
          <w:b/>
          <w:bCs/>
          <w:sz w:val="22"/>
          <w:szCs w:val="22"/>
          <w:lang w:val="de-DE"/>
        </w:rPr>
        <w:t xml:space="preserve">- </w:t>
      </w:r>
      <w:r w:rsidRPr="00F37FC6">
        <w:rPr>
          <w:rFonts w:ascii="Calibri" w:hAnsi="Calibri" w:cs="Calibri"/>
          <w:b/>
          <w:bCs/>
          <w:sz w:val="22"/>
          <w:szCs w:val="22"/>
          <w:lang w:val="de-DE"/>
        </w:rPr>
        <w:t>kurz NASOM</w:t>
      </w:r>
      <w:r w:rsidR="00955E71">
        <w:rPr>
          <w:rFonts w:ascii="Calibri" w:hAnsi="Calibri" w:cs="Calibri"/>
          <w:b/>
          <w:bCs/>
          <w:sz w:val="22"/>
          <w:szCs w:val="22"/>
          <w:lang w:val="de-DE"/>
        </w:rPr>
        <w:t xml:space="preserve"> -</w:t>
      </w:r>
      <w:r w:rsidRPr="00F37FC6">
        <w:rPr>
          <w:rFonts w:ascii="Calibri" w:hAnsi="Calibri" w:cs="Calibri"/>
          <w:b/>
          <w:bCs/>
          <w:sz w:val="22"/>
          <w:szCs w:val="22"/>
          <w:lang w:val="de-DE"/>
        </w:rPr>
        <w:t xml:space="preserve"> ist ein Förder- und Empfehlungsprogramm des österreichischen Außenministeriums, das im Zwei-Jahres-Rhythmus durchgeführt wird. Es unterstützt junge Musikschaffende aus Österreich dabei, bei Auftritten im Ausland sichtbarer zu werden. Um die ausgewählten Acts einem breiteren heimischen Publikum vorzustellen, werden 2026 von der österreichischen Auslandskultur in Kooperation mit der Kulturvernetzung Niederösterreich auch Konzertauftritte der NASOM-Acts in Niederösterreich unterstützt.</w:t>
      </w:r>
    </w:p>
    <w:p w14:paraId="6DE42084" w14:textId="77777777" w:rsidR="006F76CD" w:rsidRPr="006F76CD" w:rsidRDefault="006F76CD" w:rsidP="006F76CD">
      <w:pPr>
        <w:rPr>
          <w:rFonts w:ascii="Calibri" w:hAnsi="Calibri" w:cs="Calibri"/>
          <w:sz w:val="22"/>
          <w:szCs w:val="22"/>
          <w:lang w:val="de-DE"/>
        </w:rPr>
      </w:pPr>
    </w:p>
    <w:p w14:paraId="61DF4D39" w14:textId="5F6E3D50" w:rsidR="00F37FC6" w:rsidRDefault="00F37FC6" w:rsidP="00F37FC6">
      <w:pPr>
        <w:jc w:val="both"/>
        <w:rPr>
          <w:rFonts w:ascii="Calibri" w:hAnsi="Calibri" w:cs="Calibri"/>
          <w:sz w:val="22"/>
          <w:szCs w:val="22"/>
          <w:lang w:val="de-DE"/>
        </w:rPr>
      </w:pPr>
      <w:r w:rsidRPr="00F37FC6">
        <w:rPr>
          <w:rFonts w:ascii="Calibri" w:hAnsi="Calibri" w:cs="Calibri"/>
          <w:sz w:val="22"/>
          <w:szCs w:val="22"/>
          <w:lang w:val="de-DE"/>
        </w:rPr>
        <w:t xml:space="preserve">Den Auftakt bildet ein Auftritt von </w:t>
      </w:r>
      <w:r w:rsidRPr="00DE34EA">
        <w:rPr>
          <w:rFonts w:ascii="Calibri" w:hAnsi="Calibri" w:cs="Calibri"/>
          <w:b/>
          <w:bCs/>
          <w:sz w:val="22"/>
          <w:szCs w:val="22"/>
          <w:lang w:val="de-DE"/>
        </w:rPr>
        <w:t>Alpha Trianguli</w:t>
      </w:r>
      <w:r w:rsidRPr="00F37FC6">
        <w:rPr>
          <w:rFonts w:ascii="Calibri" w:hAnsi="Calibri" w:cs="Calibri"/>
          <w:sz w:val="22"/>
          <w:szCs w:val="22"/>
          <w:lang w:val="de-DE"/>
        </w:rPr>
        <w:t xml:space="preserve"> am 19.</w:t>
      </w:r>
      <w:r w:rsidR="00955E71">
        <w:rPr>
          <w:rFonts w:ascii="Calibri" w:hAnsi="Calibri" w:cs="Calibri"/>
          <w:sz w:val="22"/>
          <w:szCs w:val="22"/>
          <w:lang w:val="de-DE"/>
        </w:rPr>
        <w:t xml:space="preserve"> Juni</w:t>
      </w:r>
      <w:r w:rsidRPr="00F37FC6">
        <w:rPr>
          <w:rFonts w:ascii="Calibri" w:hAnsi="Calibri" w:cs="Calibri"/>
          <w:sz w:val="22"/>
          <w:szCs w:val="22"/>
          <w:lang w:val="de-DE"/>
        </w:rPr>
        <w:t xml:space="preserve"> in Hollabrunn im Rahmen von </w:t>
      </w:r>
      <w:r w:rsidRPr="00F37FC6">
        <w:rPr>
          <w:rFonts w:ascii="Calibri" w:hAnsi="Calibri" w:cs="Calibri"/>
          <w:i/>
          <w:iCs/>
          <w:sz w:val="22"/>
          <w:szCs w:val="22"/>
          <w:lang w:val="de-DE"/>
        </w:rPr>
        <w:t>Passage, die Erste</w:t>
      </w:r>
      <w:r w:rsidRPr="00F37FC6">
        <w:rPr>
          <w:rFonts w:ascii="Calibri" w:hAnsi="Calibri" w:cs="Calibri"/>
          <w:sz w:val="22"/>
          <w:szCs w:val="22"/>
          <w:lang w:val="de-DE"/>
        </w:rPr>
        <w:t xml:space="preserve">, einem Projekt des </w:t>
      </w:r>
      <w:r>
        <w:rPr>
          <w:rFonts w:ascii="Calibri" w:hAnsi="Calibri" w:cs="Calibri"/>
          <w:sz w:val="22"/>
          <w:szCs w:val="22"/>
          <w:lang w:val="de-DE"/>
        </w:rPr>
        <w:t>diesjährigen</w:t>
      </w:r>
      <w:r w:rsidRPr="00F37FC6">
        <w:rPr>
          <w:rFonts w:ascii="Calibri" w:hAnsi="Calibri" w:cs="Calibri"/>
          <w:sz w:val="22"/>
          <w:szCs w:val="22"/>
          <w:lang w:val="de-DE"/>
        </w:rPr>
        <w:t xml:space="preserve"> WEIN/4-Festivals. Alpha Trianguli, ein in Wien ansässiges Quartett mit Posaune, Vibraphon, Kontrabass und Schlagzeug</w:t>
      </w:r>
      <w:r>
        <w:rPr>
          <w:rFonts w:ascii="Calibri" w:hAnsi="Calibri" w:cs="Calibri"/>
          <w:sz w:val="22"/>
          <w:szCs w:val="22"/>
          <w:lang w:val="de-DE"/>
        </w:rPr>
        <w:t>,</w:t>
      </w:r>
      <w:r w:rsidRPr="00F37FC6">
        <w:rPr>
          <w:rFonts w:ascii="Calibri" w:hAnsi="Calibri" w:cs="Calibri"/>
          <w:sz w:val="22"/>
          <w:szCs w:val="22"/>
          <w:lang w:val="de-DE"/>
        </w:rPr>
        <w:t xml:space="preserve"> zeichnet sich durch ein enges, interaktives Zusammenspiel aus und gastier</w:t>
      </w:r>
      <w:r>
        <w:rPr>
          <w:rFonts w:ascii="Calibri" w:hAnsi="Calibri" w:cs="Calibri"/>
          <w:sz w:val="22"/>
          <w:szCs w:val="22"/>
          <w:lang w:val="de-DE"/>
        </w:rPr>
        <w:t>t</w:t>
      </w:r>
      <w:r w:rsidRPr="00F37FC6">
        <w:rPr>
          <w:rFonts w:ascii="Calibri" w:hAnsi="Calibri" w:cs="Calibri"/>
          <w:sz w:val="22"/>
          <w:szCs w:val="22"/>
          <w:lang w:val="de-DE"/>
        </w:rPr>
        <w:t xml:space="preserve"> auch am </w:t>
      </w:r>
      <w:r w:rsidR="000352D1">
        <w:rPr>
          <w:rFonts w:ascii="Calibri" w:hAnsi="Calibri" w:cs="Calibri"/>
          <w:sz w:val="22"/>
          <w:szCs w:val="22"/>
          <w:lang w:val="de-DE"/>
        </w:rPr>
        <w:t>4</w:t>
      </w:r>
      <w:r w:rsidRPr="00F37FC6">
        <w:rPr>
          <w:rFonts w:ascii="Calibri" w:hAnsi="Calibri" w:cs="Calibri"/>
          <w:sz w:val="22"/>
          <w:szCs w:val="22"/>
          <w:lang w:val="de-DE"/>
        </w:rPr>
        <w:t>.</w:t>
      </w:r>
      <w:r w:rsidR="00955E71">
        <w:rPr>
          <w:rFonts w:ascii="Calibri" w:hAnsi="Calibri" w:cs="Calibri"/>
          <w:sz w:val="22"/>
          <w:szCs w:val="22"/>
          <w:lang w:val="de-DE"/>
        </w:rPr>
        <w:t xml:space="preserve"> Dezember</w:t>
      </w:r>
      <w:r w:rsidRPr="00F37FC6">
        <w:rPr>
          <w:rFonts w:ascii="Calibri" w:hAnsi="Calibri" w:cs="Calibri"/>
          <w:sz w:val="22"/>
          <w:szCs w:val="22"/>
          <w:lang w:val="de-DE"/>
        </w:rPr>
        <w:t xml:space="preserve"> im Kulturhof Amstetten.</w:t>
      </w:r>
    </w:p>
    <w:p w14:paraId="7DE52C6D" w14:textId="77777777" w:rsidR="00F37FC6" w:rsidRDefault="00F37FC6" w:rsidP="00F37FC6">
      <w:pPr>
        <w:jc w:val="both"/>
        <w:rPr>
          <w:rFonts w:ascii="Calibri" w:hAnsi="Calibri" w:cs="Calibri"/>
          <w:sz w:val="22"/>
          <w:szCs w:val="22"/>
          <w:lang w:val="de-DE"/>
        </w:rPr>
      </w:pPr>
    </w:p>
    <w:p w14:paraId="3FC51432" w14:textId="3FEF5A83" w:rsidR="003D2ED0" w:rsidRPr="003D2ED0" w:rsidRDefault="003D2ED0" w:rsidP="00F37FC6">
      <w:pPr>
        <w:jc w:val="both"/>
        <w:rPr>
          <w:rFonts w:ascii="Calibri" w:hAnsi="Calibri" w:cs="Calibri"/>
          <w:b/>
          <w:bCs/>
          <w:sz w:val="22"/>
          <w:szCs w:val="22"/>
          <w:lang w:val="de-DE"/>
        </w:rPr>
      </w:pPr>
      <w:r w:rsidRPr="003D2ED0">
        <w:rPr>
          <w:rFonts w:ascii="Calibri" w:hAnsi="Calibri" w:cs="Calibri"/>
          <w:b/>
          <w:bCs/>
          <w:sz w:val="22"/>
          <w:szCs w:val="22"/>
          <w:lang w:val="de-DE"/>
        </w:rPr>
        <w:t xml:space="preserve">Highlights im Waldviertel </w:t>
      </w:r>
    </w:p>
    <w:p w14:paraId="4EA273B9" w14:textId="59D1FCB5" w:rsidR="00F37FC6" w:rsidRPr="00F37FC6" w:rsidRDefault="00F37FC6" w:rsidP="00F37FC6">
      <w:pPr>
        <w:jc w:val="both"/>
        <w:rPr>
          <w:rFonts w:ascii="Calibri" w:hAnsi="Calibri" w:cs="Calibri"/>
          <w:sz w:val="22"/>
          <w:szCs w:val="22"/>
          <w:lang w:val="de-DE"/>
        </w:rPr>
      </w:pPr>
      <w:r w:rsidRPr="00F37FC6">
        <w:rPr>
          <w:rFonts w:ascii="Calibri" w:hAnsi="Calibri" w:cs="Calibri"/>
          <w:sz w:val="22"/>
          <w:szCs w:val="22"/>
          <w:lang w:val="de-DE"/>
        </w:rPr>
        <w:t xml:space="preserve">Prominent gebucht wurde auch das </w:t>
      </w:r>
      <w:r w:rsidRPr="00DE34EA">
        <w:rPr>
          <w:rFonts w:ascii="Calibri" w:hAnsi="Calibri" w:cs="Calibri"/>
          <w:b/>
          <w:bCs/>
          <w:sz w:val="22"/>
          <w:szCs w:val="22"/>
          <w:lang w:val="de-DE"/>
        </w:rPr>
        <w:t>Duo Minerva</w:t>
      </w:r>
      <w:r w:rsidRPr="00F37FC6">
        <w:rPr>
          <w:rFonts w:ascii="Calibri" w:hAnsi="Calibri" w:cs="Calibri"/>
          <w:sz w:val="22"/>
          <w:szCs w:val="22"/>
          <w:lang w:val="de-DE"/>
        </w:rPr>
        <w:t xml:space="preserve">, das spielerisch die Grenzen zwischen musikalischen Genres überschreitet. </w:t>
      </w:r>
      <w:r>
        <w:rPr>
          <w:rFonts w:ascii="Calibri" w:hAnsi="Calibri" w:cs="Calibri"/>
          <w:sz w:val="22"/>
          <w:szCs w:val="22"/>
          <w:lang w:val="de-DE"/>
        </w:rPr>
        <w:t>Es</w:t>
      </w:r>
      <w:r w:rsidRPr="00F37FC6">
        <w:rPr>
          <w:rFonts w:ascii="Calibri" w:hAnsi="Calibri" w:cs="Calibri"/>
          <w:sz w:val="22"/>
          <w:szCs w:val="22"/>
          <w:lang w:val="de-DE"/>
        </w:rPr>
        <w:t xml:space="preserve"> eröffne</w:t>
      </w:r>
      <w:r>
        <w:rPr>
          <w:rFonts w:ascii="Calibri" w:hAnsi="Calibri" w:cs="Calibri"/>
          <w:sz w:val="22"/>
          <w:szCs w:val="22"/>
          <w:lang w:val="de-DE"/>
        </w:rPr>
        <w:t>t</w:t>
      </w:r>
      <w:r w:rsidRPr="00F37FC6">
        <w:rPr>
          <w:rFonts w:ascii="Calibri" w:hAnsi="Calibri" w:cs="Calibri"/>
          <w:sz w:val="22"/>
          <w:szCs w:val="22"/>
          <w:lang w:val="de-DE"/>
        </w:rPr>
        <w:t xml:space="preserve"> am 10. Juli das 20.</w:t>
      </w:r>
      <w:r w:rsidR="0012299E">
        <w:rPr>
          <w:rFonts w:ascii="Calibri" w:hAnsi="Calibri" w:cs="Calibri"/>
          <w:sz w:val="22"/>
          <w:szCs w:val="22"/>
          <w:lang w:val="de-DE"/>
        </w:rPr>
        <w:t xml:space="preserve"> </w:t>
      </w:r>
      <w:proofErr w:type="spellStart"/>
      <w:proofErr w:type="gramStart"/>
      <w:r w:rsidRPr="00F37FC6">
        <w:rPr>
          <w:rFonts w:ascii="Calibri" w:hAnsi="Calibri" w:cs="Calibri"/>
          <w:i/>
          <w:iCs/>
          <w:sz w:val="22"/>
          <w:szCs w:val="22"/>
          <w:lang w:val="de-DE"/>
        </w:rPr>
        <w:t>Schrammel.Klang.Festival</w:t>
      </w:r>
      <w:proofErr w:type="spellEnd"/>
      <w:proofErr w:type="gramEnd"/>
      <w:r w:rsidRPr="00F37FC6">
        <w:rPr>
          <w:rFonts w:ascii="Calibri" w:hAnsi="Calibri" w:cs="Calibri"/>
          <w:sz w:val="22"/>
          <w:szCs w:val="22"/>
          <w:lang w:val="de-DE"/>
        </w:rPr>
        <w:t xml:space="preserve"> in Litschau. Im Naturpark </w:t>
      </w:r>
      <w:proofErr w:type="spellStart"/>
      <w:r w:rsidRPr="00F37FC6">
        <w:rPr>
          <w:rFonts w:ascii="Calibri" w:hAnsi="Calibri" w:cs="Calibri"/>
          <w:sz w:val="22"/>
          <w:szCs w:val="22"/>
          <w:lang w:val="de-DE"/>
        </w:rPr>
        <w:t>Blockheide</w:t>
      </w:r>
      <w:proofErr w:type="spellEnd"/>
      <w:r w:rsidRPr="00F37FC6">
        <w:rPr>
          <w:rFonts w:ascii="Calibri" w:hAnsi="Calibri" w:cs="Calibri"/>
          <w:sz w:val="22"/>
          <w:szCs w:val="22"/>
          <w:lang w:val="de-DE"/>
        </w:rPr>
        <w:t xml:space="preserve"> bei Gmünd tritt am 27. und 28. August </w:t>
      </w:r>
      <w:r w:rsidRPr="00DE34EA">
        <w:rPr>
          <w:rFonts w:ascii="Calibri" w:hAnsi="Calibri" w:cs="Calibri"/>
          <w:b/>
          <w:bCs/>
          <w:sz w:val="22"/>
          <w:szCs w:val="22"/>
          <w:lang w:val="de-DE"/>
        </w:rPr>
        <w:t>Maria Mogas Gensana</w:t>
      </w:r>
      <w:r w:rsidRPr="00F37FC6">
        <w:rPr>
          <w:rFonts w:ascii="Calibri" w:hAnsi="Calibri" w:cs="Calibri"/>
          <w:sz w:val="22"/>
          <w:szCs w:val="22"/>
          <w:lang w:val="de-DE"/>
        </w:rPr>
        <w:t xml:space="preserve"> im Rahmen von </w:t>
      </w:r>
      <w:r w:rsidR="00BF78E6">
        <w:rPr>
          <w:rFonts w:ascii="Calibri" w:hAnsi="Calibri" w:cs="Calibri"/>
          <w:i/>
          <w:iCs/>
          <w:sz w:val="22"/>
          <w:szCs w:val="22"/>
          <w:lang w:val="de-DE"/>
        </w:rPr>
        <w:t>BLOCKHEIDE LEUCHTET</w:t>
      </w:r>
      <w:r w:rsidRPr="00F37FC6">
        <w:rPr>
          <w:rFonts w:ascii="Calibri" w:hAnsi="Calibri" w:cs="Calibri"/>
          <w:sz w:val="22"/>
          <w:szCs w:val="22"/>
          <w:lang w:val="de-DE"/>
        </w:rPr>
        <w:t xml:space="preserve"> auf und unterlegt die Lichtinszenierungen im Naturraum mit zeitgenössischen Akkordeonklängen. Ebenfalls im Waldviertel auf der Burg Schleinitz umrahmt das </w:t>
      </w:r>
      <w:r w:rsidRPr="00DE34EA">
        <w:rPr>
          <w:rFonts w:ascii="Calibri" w:hAnsi="Calibri" w:cs="Calibri"/>
          <w:b/>
          <w:bCs/>
          <w:sz w:val="22"/>
          <w:szCs w:val="22"/>
          <w:lang w:val="de-DE"/>
        </w:rPr>
        <w:t xml:space="preserve">Duo </w:t>
      </w:r>
      <w:r w:rsidR="00251ABC" w:rsidRPr="00DE34EA">
        <w:rPr>
          <w:rFonts w:ascii="Calibri" w:hAnsi="Calibri" w:cs="Calibri"/>
          <w:b/>
          <w:bCs/>
          <w:sz w:val="22"/>
          <w:szCs w:val="22"/>
          <w:lang w:val="de-DE"/>
        </w:rPr>
        <w:t>Sonoma</w:t>
      </w:r>
      <w:r w:rsidRPr="00F37FC6">
        <w:rPr>
          <w:rFonts w:ascii="Calibri" w:hAnsi="Calibri" w:cs="Calibri"/>
          <w:sz w:val="22"/>
          <w:szCs w:val="22"/>
          <w:lang w:val="de-DE"/>
        </w:rPr>
        <w:t xml:space="preserve"> Texte von Ingeborg Bachmann zu ihrem 100. Geburtstag, rezitiert von Andrea Eckert. Das Programm ist zu Gast bei der von Allegro Vivo veranstalteten </w:t>
      </w:r>
      <w:r w:rsidRPr="00F37FC6">
        <w:rPr>
          <w:rFonts w:ascii="Calibri" w:hAnsi="Calibri" w:cs="Calibri"/>
          <w:i/>
          <w:iCs/>
          <w:sz w:val="22"/>
          <w:szCs w:val="22"/>
          <w:lang w:val="de-DE"/>
        </w:rPr>
        <w:t>Klangbrücke</w:t>
      </w:r>
      <w:r w:rsidRPr="00F37FC6">
        <w:rPr>
          <w:rFonts w:ascii="Calibri" w:hAnsi="Calibri" w:cs="Calibri"/>
          <w:sz w:val="22"/>
          <w:szCs w:val="22"/>
          <w:lang w:val="de-DE"/>
        </w:rPr>
        <w:t xml:space="preserve"> am 12. September.</w:t>
      </w:r>
    </w:p>
    <w:p w14:paraId="493E6F40" w14:textId="77777777" w:rsidR="00F37FC6" w:rsidRDefault="00F37FC6" w:rsidP="00F37FC6">
      <w:pPr>
        <w:jc w:val="both"/>
        <w:rPr>
          <w:rFonts w:ascii="Calibri" w:hAnsi="Calibri" w:cs="Calibri"/>
          <w:sz w:val="22"/>
          <w:szCs w:val="22"/>
          <w:lang w:val="de-DE"/>
        </w:rPr>
      </w:pPr>
    </w:p>
    <w:p w14:paraId="559A317F" w14:textId="7D8C25F1" w:rsidR="003D2ED0" w:rsidRPr="003D2ED0" w:rsidRDefault="003D2ED0" w:rsidP="00F37FC6">
      <w:pPr>
        <w:jc w:val="both"/>
        <w:rPr>
          <w:rFonts w:ascii="Calibri" w:hAnsi="Calibri" w:cs="Calibri"/>
          <w:b/>
          <w:bCs/>
          <w:sz w:val="22"/>
          <w:szCs w:val="22"/>
          <w:lang w:val="de-DE"/>
        </w:rPr>
      </w:pPr>
      <w:r w:rsidRPr="003D2ED0">
        <w:rPr>
          <w:rFonts w:ascii="Calibri" w:hAnsi="Calibri" w:cs="Calibri"/>
          <w:b/>
          <w:bCs/>
          <w:sz w:val="22"/>
          <w:szCs w:val="22"/>
          <w:lang w:val="de-DE"/>
        </w:rPr>
        <w:t>Musikalisches Industrieviertel</w:t>
      </w:r>
    </w:p>
    <w:p w14:paraId="7B3ECB6E" w14:textId="4DA02919" w:rsidR="00F37FC6" w:rsidRPr="00F37FC6" w:rsidRDefault="00F37FC6" w:rsidP="00F37FC6">
      <w:pPr>
        <w:jc w:val="both"/>
        <w:rPr>
          <w:rFonts w:ascii="Calibri" w:hAnsi="Calibri" w:cs="Calibri"/>
          <w:sz w:val="22"/>
          <w:szCs w:val="22"/>
          <w:lang w:val="de-DE"/>
        </w:rPr>
      </w:pPr>
      <w:r w:rsidRPr="00F37FC6">
        <w:rPr>
          <w:rFonts w:ascii="Calibri" w:hAnsi="Calibri" w:cs="Calibri"/>
          <w:sz w:val="22"/>
          <w:szCs w:val="22"/>
          <w:lang w:val="de-DE"/>
        </w:rPr>
        <w:t xml:space="preserve">Am 26. September kann man sich mit </w:t>
      </w:r>
      <w:r w:rsidR="00251ABC" w:rsidRPr="00DE34EA">
        <w:rPr>
          <w:rFonts w:ascii="Calibri" w:hAnsi="Calibri" w:cs="Calibri"/>
          <w:b/>
          <w:bCs/>
          <w:sz w:val="22"/>
          <w:szCs w:val="22"/>
          <w:lang w:val="de-DE"/>
        </w:rPr>
        <w:t>ELEVATED ECHOS</w:t>
      </w:r>
      <w:r w:rsidR="00251ABC" w:rsidRPr="00251ABC">
        <w:rPr>
          <w:rFonts w:ascii="Calibri" w:hAnsi="Calibri" w:cs="Calibri"/>
          <w:sz w:val="22"/>
          <w:szCs w:val="22"/>
          <w:lang w:val="de-DE"/>
        </w:rPr>
        <w:t xml:space="preserve"> </w:t>
      </w:r>
      <w:r w:rsidRPr="00F37FC6">
        <w:rPr>
          <w:rFonts w:ascii="Calibri" w:hAnsi="Calibri" w:cs="Calibri"/>
          <w:sz w:val="22"/>
          <w:szCs w:val="22"/>
          <w:lang w:val="de-DE"/>
        </w:rPr>
        <w:t xml:space="preserve">auf eine vom Kunst- &amp; Kulturkreis </w:t>
      </w:r>
      <w:proofErr w:type="spellStart"/>
      <w:r w:rsidRPr="00F37FC6">
        <w:rPr>
          <w:rFonts w:ascii="Calibri" w:hAnsi="Calibri" w:cs="Calibri"/>
          <w:sz w:val="22"/>
          <w:szCs w:val="22"/>
          <w:lang w:val="de-DE"/>
        </w:rPr>
        <w:t>Pitten</w:t>
      </w:r>
      <w:proofErr w:type="spellEnd"/>
      <w:r w:rsidRPr="00F37FC6">
        <w:rPr>
          <w:rFonts w:ascii="Calibri" w:hAnsi="Calibri" w:cs="Calibri"/>
          <w:sz w:val="22"/>
          <w:szCs w:val="22"/>
          <w:lang w:val="de-DE"/>
        </w:rPr>
        <w:t xml:space="preserve"> im Rahmen von </w:t>
      </w:r>
      <w:proofErr w:type="spellStart"/>
      <w:r w:rsidRPr="00F37FC6">
        <w:rPr>
          <w:rFonts w:ascii="Calibri" w:hAnsi="Calibri" w:cs="Calibri"/>
          <w:i/>
          <w:iCs/>
          <w:sz w:val="22"/>
          <w:szCs w:val="22"/>
          <w:lang w:val="de-DE"/>
        </w:rPr>
        <w:t>Pitten</w:t>
      </w:r>
      <w:proofErr w:type="spellEnd"/>
      <w:r w:rsidRPr="00F37FC6">
        <w:rPr>
          <w:rFonts w:ascii="Calibri" w:hAnsi="Calibri" w:cs="Calibri"/>
          <w:i/>
          <w:iCs/>
          <w:sz w:val="22"/>
          <w:szCs w:val="22"/>
          <w:lang w:val="de-DE"/>
        </w:rPr>
        <w:t xml:space="preserve"> Classics</w:t>
      </w:r>
      <w:r w:rsidRPr="00F37FC6">
        <w:rPr>
          <w:rFonts w:ascii="Calibri" w:hAnsi="Calibri" w:cs="Calibri"/>
          <w:sz w:val="22"/>
          <w:szCs w:val="22"/>
          <w:lang w:val="de-DE"/>
        </w:rPr>
        <w:t xml:space="preserve"> organisierte Konzertwanderung rund um </w:t>
      </w:r>
      <w:proofErr w:type="spellStart"/>
      <w:r w:rsidRPr="00F37FC6">
        <w:rPr>
          <w:rFonts w:ascii="Calibri" w:hAnsi="Calibri" w:cs="Calibri"/>
          <w:sz w:val="22"/>
          <w:szCs w:val="22"/>
          <w:lang w:val="de-DE"/>
        </w:rPr>
        <w:t>Pitten</w:t>
      </w:r>
      <w:proofErr w:type="spellEnd"/>
      <w:r w:rsidRPr="00F37FC6">
        <w:rPr>
          <w:rFonts w:ascii="Calibri" w:hAnsi="Calibri" w:cs="Calibri"/>
          <w:sz w:val="22"/>
          <w:szCs w:val="22"/>
          <w:lang w:val="de-DE"/>
        </w:rPr>
        <w:t xml:space="preserve"> begeben. Wer im September keine Zeit hat, der kann den Kla</w:t>
      </w:r>
      <w:r>
        <w:rPr>
          <w:rFonts w:ascii="Calibri" w:hAnsi="Calibri" w:cs="Calibri"/>
          <w:sz w:val="22"/>
          <w:szCs w:val="22"/>
          <w:lang w:val="de-DE"/>
        </w:rPr>
        <w:t>n</w:t>
      </w:r>
      <w:r w:rsidRPr="00F37FC6">
        <w:rPr>
          <w:rFonts w:ascii="Calibri" w:hAnsi="Calibri" w:cs="Calibri"/>
          <w:sz w:val="22"/>
          <w:szCs w:val="22"/>
          <w:lang w:val="de-DE"/>
        </w:rPr>
        <w:t xml:space="preserve">gfarbenreichtum der Tiroler Geigerin </w:t>
      </w:r>
      <w:r w:rsidRPr="00DE34EA">
        <w:rPr>
          <w:rFonts w:ascii="Calibri" w:hAnsi="Calibri" w:cs="Calibri"/>
          <w:b/>
          <w:bCs/>
          <w:sz w:val="22"/>
          <w:szCs w:val="22"/>
          <w:lang w:val="de-DE"/>
        </w:rPr>
        <w:t>Annette Fritz</w:t>
      </w:r>
      <w:r w:rsidRPr="00F37FC6">
        <w:rPr>
          <w:rFonts w:ascii="Calibri" w:hAnsi="Calibri" w:cs="Calibri"/>
          <w:sz w:val="22"/>
          <w:szCs w:val="22"/>
          <w:lang w:val="de-DE"/>
        </w:rPr>
        <w:t xml:space="preserve"> auch am 12. Dezember beim Weihnachtsbazar im LEBENSBOGEN in Grünbach am Schneeberg erleben. </w:t>
      </w:r>
    </w:p>
    <w:p w14:paraId="330F2B5B" w14:textId="77777777" w:rsidR="00F37FC6" w:rsidRDefault="00F37FC6" w:rsidP="00F37FC6">
      <w:pPr>
        <w:jc w:val="both"/>
        <w:rPr>
          <w:rFonts w:ascii="Calibri" w:hAnsi="Calibri" w:cs="Calibri"/>
          <w:sz w:val="22"/>
          <w:szCs w:val="22"/>
          <w:lang w:val="de-DE"/>
        </w:rPr>
      </w:pPr>
    </w:p>
    <w:p w14:paraId="6B759630" w14:textId="5ACB0BD8" w:rsidR="003D2ED0" w:rsidRPr="003D2ED0" w:rsidRDefault="003D2ED0" w:rsidP="00F37FC6">
      <w:pPr>
        <w:jc w:val="both"/>
        <w:rPr>
          <w:rFonts w:ascii="Calibri" w:hAnsi="Calibri" w:cs="Calibri"/>
          <w:b/>
          <w:bCs/>
          <w:sz w:val="22"/>
          <w:szCs w:val="22"/>
          <w:lang w:val="de-DE"/>
        </w:rPr>
      </w:pPr>
      <w:r w:rsidRPr="003D2ED0">
        <w:rPr>
          <w:rFonts w:ascii="Calibri" w:hAnsi="Calibri" w:cs="Calibri"/>
          <w:b/>
          <w:bCs/>
          <w:sz w:val="22"/>
          <w:szCs w:val="22"/>
          <w:lang w:val="de-DE"/>
        </w:rPr>
        <w:t>Quer durch Niederösterreich</w:t>
      </w:r>
    </w:p>
    <w:p w14:paraId="67FF0737" w14:textId="66B8DD0E" w:rsidR="00F37FC6" w:rsidRPr="00F37FC6" w:rsidRDefault="00F37FC6" w:rsidP="00F37FC6">
      <w:pPr>
        <w:jc w:val="both"/>
        <w:rPr>
          <w:rFonts w:ascii="Calibri" w:hAnsi="Calibri" w:cs="Calibri"/>
          <w:sz w:val="22"/>
          <w:szCs w:val="22"/>
          <w:lang w:val="de-DE"/>
        </w:rPr>
      </w:pPr>
      <w:r w:rsidRPr="00F37FC6">
        <w:rPr>
          <w:rFonts w:ascii="Calibri" w:hAnsi="Calibri" w:cs="Calibri"/>
          <w:sz w:val="22"/>
          <w:szCs w:val="22"/>
          <w:lang w:val="de-DE"/>
        </w:rPr>
        <w:t xml:space="preserve">Im Rahmen der Tage der offenen Ateliers tritt der kongolesisch-österreichischer Musiker </w:t>
      </w:r>
      <w:r w:rsidRPr="00DE34EA">
        <w:rPr>
          <w:rFonts w:ascii="Calibri" w:hAnsi="Calibri" w:cs="Calibri"/>
          <w:b/>
          <w:bCs/>
          <w:sz w:val="22"/>
          <w:szCs w:val="22"/>
          <w:lang w:val="de-DE"/>
        </w:rPr>
        <w:t>Kimyan Law</w:t>
      </w:r>
      <w:r w:rsidRPr="00F37FC6">
        <w:rPr>
          <w:rFonts w:ascii="Calibri" w:hAnsi="Calibri" w:cs="Calibri"/>
          <w:sz w:val="22"/>
          <w:szCs w:val="22"/>
          <w:lang w:val="de-DE"/>
        </w:rPr>
        <w:t xml:space="preserve"> am 17.</w:t>
      </w:r>
      <w:r w:rsidR="00820341">
        <w:rPr>
          <w:rFonts w:ascii="Calibri" w:hAnsi="Calibri" w:cs="Calibri"/>
          <w:sz w:val="22"/>
          <w:szCs w:val="22"/>
          <w:lang w:val="de-DE"/>
        </w:rPr>
        <w:t xml:space="preserve"> Oktober</w:t>
      </w:r>
      <w:r w:rsidRPr="00F37FC6">
        <w:rPr>
          <w:rFonts w:ascii="Calibri" w:hAnsi="Calibri" w:cs="Calibri"/>
          <w:sz w:val="22"/>
          <w:szCs w:val="22"/>
          <w:lang w:val="de-DE"/>
        </w:rPr>
        <w:t xml:space="preserve"> in der Ent Kunst- und Kulturwerkstatt in Haag im äußersten Westen von Niederösterreich auf. In seiner Musik verbindet er afrikanische Instrumente, Muster und Einflüsse mit kühler Elektronik und schafft daraus eine organische, menschliche Klangwelt. Ergänzt wird er durch eine Performance von </w:t>
      </w:r>
      <w:r w:rsidRPr="00DE34EA">
        <w:rPr>
          <w:rFonts w:ascii="Calibri" w:hAnsi="Calibri" w:cs="Calibri"/>
          <w:b/>
          <w:bCs/>
          <w:sz w:val="22"/>
          <w:szCs w:val="22"/>
          <w:lang w:val="de-DE"/>
        </w:rPr>
        <w:t>Reinhard Reisenzahn</w:t>
      </w:r>
      <w:r w:rsidRPr="00F37FC6">
        <w:rPr>
          <w:rFonts w:ascii="Calibri" w:hAnsi="Calibri" w:cs="Calibri"/>
          <w:sz w:val="22"/>
          <w:szCs w:val="22"/>
          <w:lang w:val="de-DE"/>
        </w:rPr>
        <w:t xml:space="preserve">, welcher mit den Grenzen von Klang, Akustik und elektronischer Technologie arbeitet. Ganz im Osten Niederösterreichs treten am 5. Dezember </w:t>
      </w:r>
      <w:r w:rsidRPr="00DE34EA">
        <w:rPr>
          <w:rFonts w:ascii="Calibri" w:hAnsi="Calibri" w:cs="Calibri"/>
          <w:b/>
          <w:bCs/>
          <w:sz w:val="22"/>
          <w:szCs w:val="22"/>
          <w:lang w:val="de-DE"/>
        </w:rPr>
        <w:t>SLOWKLANG</w:t>
      </w:r>
      <w:r w:rsidRPr="00F37FC6">
        <w:rPr>
          <w:rFonts w:ascii="Calibri" w:hAnsi="Calibri" w:cs="Calibri"/>
          <w:sz w:val="22"/>
          <w:szCs w:val="22"/>
          <w:lang w:val="de-DE"/>
        </w:rPr>
        <w:t xml:space="preserve"> in der Kulturbühne DAKIG in Gänserndorf auf. Das Trio repräsentiert die jüngste Generation an Jazzmusikerinnen</w:t>
      </w:r>
      <w:r w:rsidR="00820341">
        <w:rPr>
          <w:rFonts w:ascii="Calibri" w:hAnsi="Calibri" w:cs="Calibri"/>
          <w:sz w:val="22"/>
          <w:szCs w:val="22"/>
          <w:lang w:val="de-DE"/>
        </w:rPr>
        <w:t xml:space="preserve"> und -musiker</w:t>
      </w:r>
      <w:r w:rsidRPr="00F37FC6">
        <w:rPr>
          <w:rFonts w:ascii="Calibri" w:hAnsi="Calibri" w:cs="Calibri"/>
          <w:sz w:val="22"/>
          <w:szCs w:val="22"/>
          <w:lang w:val="de-DE"/>
        </w:rPr>
        <w:t xml:space="preserve"> und erzeugt beeindruckende Klangflächen, </w:t>
      </w:r>
      <w:r>
        <w:rPr>
          <w:rFonts w:ascii="Calibri" w:hAnsi="Calibri" w:cs="Calibri"/>
          <w:sz w:val="22"/>
          <w:szCs w:val="22"/>
          <w:lang w:val="de-DE"/>
        </w:rPr>
        <w:t xml:space="preserve">welche die </w:t>
      </w:r>
      <w:r w:rsidRPr="00F37FC6">
        <w:rPr>
          <w:rFonts w:ascii="Calibri" w:hAnsi="Calibri" w:cs="Calibri"/>
          <w:sz w:val="22"/>
          <w:szCs w:val="22"/>
          <w:lang w:val="de-DE"/>
        </w:rPr>
        <w:t>Zuhörenden zum Innehalten und Reflektieren einladen.</w:t>
      </w:r>
    </w:p>
    <w:p w14:paraId="3DC4BBEC" w14:textId="77777777" w:rsidR="00F37FC6" w:rsidRDefault="00F37FC6" w:rsidP="00F37FC6">
      <w:pPr>
        <w:jc w:val="both"/>
        <w:rPr>
          <w:rFonts w:ascii="Calibri" w:hAnsi="Calibri" w:cs="Calibri"/>
          <w:sz w:val="22"/>
          <w:szCs w:val="22"/>
          <w:lang w:val="de-DE"/>
        </w:rPr>
      </w:pPr>
    </w:p>
    <w:p w14:paraId="6436B58A" w14:textId="77777777" w:rsidR="00820341" w:rsidRPr="00F37FC6" w:rsidRDefault="00820341" w:rsidP="00F37FC6">
      <w:pPr>
        <w:jc w:val="both"/>
        <w:rPr>
          <w:rFonts w:ascii="Calibri" w:hAnsi="Calibri" w:cs="Calibri"/>
          <w:sz w:val="22"/>
          <w:szCs w:val="22"/>
          <w:lang w:val="de-DE"/>
        </w:rPr>
      </w:pPr>
    </w:p>
    <w:p w14:paraId="3F6A18A3" w14:textId="77777777" w:rsidR="00F37FC6" w:rsidRPr="00F37FC6" w:rsidRDefault="00F37FC6" w:rsidP="00F37FC6">
      <w:pPr>
        <w:jc w:val="both"/>
        <w:rPr>
          <w:rFonts w:ascii="Calibri" w:hAnsi="Calibri" w:cs="Calibri"/>
          <w:b/>
          <w:bCs/>
          <w:sz w:val="22"/>
          <w:szCs w:val="22"/>
          <w:lang w:val="de-DE"/>
        </w:rPr>
      </w:pPr>
      <w:r w:rsidRPr="00F37FC6">
        <w:rPr>
          <w:rFonts w:ascii="Calibri" w:hAnsi="Calibri" w:cs="Calibri"/>
          <w:b/>
          <w:bCs/>
          <w:sz w:val="22"/>
          <w:szCs w:val="22"/>
          <w:lang w:val="de-DE"/>
        </w:rPr>
        <w:lastRenderedPageBreak/>
        <w:t>Fokus auf Qualität aus Österreich</w:t>
      </w:r>
    </w:p>
    <w:p w14:paraId="590CD67E" w14:textId="21DF6380" w:rsidR="003C2803" w:rsidRPr="00FC5A00" w:rsidRDefault="00F37FC6" w:rsidP="00F37FC6">
      <w:pPr>
        <w:jc w:val="both"/>
        <w:rPr>
          <w:rFonts w:ascii="Calibri" w:hAnsi="Calibri" w:cs="Calibri"/>
          <w:b/>
          <w:bCs/>
          <w:sz w:val="22"/>
          <w:szCs w:val="22"/>
          <w:lang w:val="de-DE"/>
        </w:rPr>
      </w:pPr>
      <w:r w:rsidRPr="00F37FC6">
        <w:rPr>
          <w:rFonts w:ascii="Calibri" w:hAnsi="Calibri" w:cs="Calibri"/>
          <w:sz w:val="22"/>
          <w:szCs w:val="22"/>
          <w:lang w:val="de-DE"/>
        </w:rPr>
        <w:t xml:space="preserve">In der Zusammenarbeit von Kulturvernetzung Niederösterreich und </w:t>
      </w:r>
      <w:proofErr w:type="gramStart"/>
      <w:r w:rsidRPr="00F37FC6">
        <w:rPr>
          <w:rFonts w:ascii="Calibri" w:hAnsi="Calibri" w:cs="Calibri"/>
          <w:sz w:val="22"/>
          <w:szCs w:val="22"/>
          <w:lang w:val="de-DE"/>
        </w:rPr>
        <w:t>Österreichischer</w:t>
      </w:r>
      <w:proofErr w:type="gramEnd"/>
      <w:r w:rsidRPr="00F37FC6">
        <w:rPr>
          <w:rFonts w:ascii="Calibri" w:hAnsi="Calibri" w:cs="Calibri"/>
          <w:sz w:val="22"/>
          <w:szCs w:val="22"/>
          <w:lang w:val="de-DE"/>
        </w:rPr>
        <w:t xml:space="preserve"> Auslandskultur geht es darum, unter den niederösterreichischen Konzertveranstaltenden ein Bewusstsein für die hohe Qualität der Teilnehmenden am NASOM-Programm zu schaffen. Dank diesem Programm hatten schon zahlreiche namhafte niederösterreichische Musikschaffende wie OSKA, Alicia Edelweiß, Lukas Lauermann oder Sigrid Horn die Möglichkeit erhalten, auf internationalen Konzertbühnen Erfolge zu feiern, bevor sie noch in Österreich richtig bekannt waren.</w:t>
      </w:r>
    </w:p>
    <w:p w14:paraId="6BDF9C38" w14:textId="77777777" w:rsidR="00FC5A00" w:rsidRDefault="00FC5A00" w:rsidP="00A71D1A">
      <w:pPr>
        <w:jc w:val="both"/>
        <w:rPr>
          <w:rFonts w:ascii="Calibri" w:hAnsi="Calibri" w:cs="Calibri"/>
          <w:b/>
          <w:bCs/>
          <w:sz w:val="22"/>
          <w:szCs w:val="22"/>
          <w:lang w:val="de-DE"/>
        </w:rPr>
      </w:pPr>
    </w:p>
    <w:p w14:paraId="688C896B" w14:textId="0BA02424" w:rsidR="00A71D1A" w:rsidRDefault="00A71D1A" w:rsidP="00A71D1A">
      <w:pPr>
        <w:jc w:val="both"/>
        <w:rPr>
          <w:rFonts w:ascii="Calibri" w:hAnsi="Calibri" w:cs="Calibri"/>
          <w:b/>
          <w:bCs/>
          <w:sz w:val="22"/>
          <w:szCs w:val="22"/>
          <w:lang w:val="de-DE"/>
        </w:rPr>
      </w:pPr>
      <w:r>
        <w:rPr>
          <w:rFonts w:ascii="Calibri" w:hAnsi="Calibri" w:cs="Calibri"/>
          <w:b/>
          <w:bCs/>
          <w:sz w:val="22"/>
          <w:szCs w:val="22"/>
          <w:lang w:val="de-DE"/>
        </w:rPr>
        <w:t>Veranstaltungen</w:t>
      </w:r>
    </w:p>
    <w:p w14:paraId="76E33310" w14:textId="77777777" w:rsidR="00EE2E3A" w:rsidRDefault="00A71D1A" w:rsidP="00A71D1A">
      <w:pPr>
        <w:pStyle w:val="Listenabsatz"/>
        <w:numPr>
          <w:ilvl w:val="0"/>
          <w:numId w:val="3"/>
        </w:numPr>
        <w:jc w:val="both"/>
        <w:rPr>
          <w:rFonts w:ascii="Calibri" w:hAnsi="Calibri" w:cs="Calibri"/>
          <w:sz w:val="22"/>
          <w:szCs w:val="22"/>
          <w:lang w:val="de-DE"/>
        </w:rPr>
      </w:pPr>
      <w:r w:rsidRPr="00A71D1A">
        <w:rPr>
          <w:rFonts w:ascii="Calibri" w:hAnsi="Calibri" w:cs="Calibri"/>
          <w:sz w:val="22"/>
          <w:szCs w:val="22"/>
          <w:lang w:val="de-DE"/>
        </w:rPr>
        <w:t>Passage, die Erste – vom Öffnen und Erschließen (Hollabrunn, 19.</w:t>
      </w:r>
      <w:r>
        <w:rPr>
          <w:rFonts w:ascii="Calibri" w:hAnsi="Calibri" w:cs="Calibri"/>
          <w:sz w:val="22"/>
          <w:szCs w:val="22"/>
          <w:lang w:val="de-DE"/>
        </w:rPr>
        <w:t xml:space="preserve"> Juni </w:t>
      </w:r>
      <w:r w:rsidRPr="00A71D1A">
        <w:rPr>
          <w:rFonts w:ascii="Calibri" w:hAnsi="Calibri" w:cs="Calibri"/>
          <w:sz w:val="22"/>
          <w:szCs w:val="22"/>
          <w:lang w:val="de-DE"/>
        </w:rPr>
        <w:t>2026)</w:t>
      </w:r>
    </w:p>
    <w:p w14:paraId="680E27CB" w14:textId="052AF4D0" w:rsidR="00A71D1A" w:rsidRDefault="00EE2E3A" w:rsidP="00EE2E3A">
      <w:pPr>
        <w:pStyle w:val="Listenabsatz"/>
        <w:jc w:val="both"/>
        <w:rPr>
          <w:rFonts w:ascii="Calibri" w:hAnsi="Calibri" w:cs="Calibri"/>
          <w:sz w:val="22"/>
          <w:szCs w:val="22"/>
          <w:lang w:val="de-DE"/>
        </w:rPr>
      </w:pPr>
      <w:hyperlink r:id="rId7" w:history="1">
        <w:r w:rsidRPr="00B824C3">
          <w:rPr>
            <w:rStyle w:val="Hyperlink"/>
            <w:rFonts w:ascii="Calibri" w:hAnsi="Calibri" w:cs="Calibri"/>
            <w:sz w:val="22"/>
            <w:szCs w:val="22"/>
            <w:lang w:val="de-DE"/>
          </w:rPr>
          <w:t>https://www.viertelfestival.at/veranstaltung/2026/passage-die-erste-3/</w:t>
        </w:r>
      </w:hyperlink>
      <w:r>
        <w:rPr>
          <w:rFonts w:ascii="Calibri" w:hAnsi="Calibri" w:cs="Calibri"/>
          <w:sz w:val="22"/>
          <w:szCs w:val="22"/>
          <w:lang w:val="de-DE"/>
        </w:rPr>
        <w:t xml:space="preserve"> </w:t>
      </w:r>
    </w:p>
    <w:p w14:paraId="79626E94" w14:textId="40187D21" w:rsidR="00A71D1A" w:rsidRPr="00A71D1A" w:rsidRDefault="00A71D1A" w:rsidP="00A71D1A">
      <w:pPr>
        <w:pStyle w:val="Listenabsatz"/>
        <w:numPr>
          <w:ilvl w:val="0"/>
          <w:numId w:val="3"/>
        </w:numPr>
        <w:jc w:val="both"/>
        <w:rPr>
          <w:rFonts w:ascii="Calibri" w:hAnsi="Calibri" w:cs="Calibri"/>
          <w:sz w:val="22"/>
          <w:szCs w:val="22"/>
          <w:lang w:val="de-DE"/>
        </w:rPr>
      </w:pPr>
      <w:r w:rsidRPr="00B94993">
        <w:rPr>
          <w:sz w:val="21"/>
        </w:rPr>
        <w:t xml:space="preserve">20. </w:t>
      </w:r>
      <w:proofErr w:type="spellStart"/>
      <w:r w:rsidRPr="00B94993">
        <w:rPr>
          <w:sz w:val="21"/>
        </w:rPr>
        <w:t>Schrammel.Klang</w:t>
      </w:r>
      <w:proofErr w:type="spellEnd"/>
      <w:r w:rsidRPr="00B94993">
        <w:rPr>
          <w:sz w:val="21"/>
        </w:rPr>
        <w:t>. Festival</w:t>
      </w:r>
      <w:r>
        <w:rPr>
          <w:sz w:val="21"/>
        </w:rPr>
        <w:t xml:space="preserve"> (Litschau, 10. Juli 2026)</w:t>
      </w:r>
    </w:p>
    <w:p w14:paraId="36067977" w14:textId="573CAF7A" w:rsidR="00A71D1A" w:rsidRDefault="00A71D1A" w:rsidP="00A71D1A">
      <w:pPr>
        <w:pStyle w:val="Listenabsatz"/>
        <w:jc w:val="both"/>
        <w:rPr>
          <w:sz w:val="21"/>
        </w:rPr>
      </w:pPr>
      <w:hyperlink r:id="rId8" w:history="1">
        <w:r w:rsidRPr="009150C5">
          <w:rPr>
            <w:rStyle w:val="Hyperlink"/>
            <w:sz w:val="21"/>
          </w:rPr>
          <w:t>https://schrammelklang.at</w:t>
        </w:r>
      </w:hyperlink>
    </w:p>
    <w:p w14:paraId="7B4DE95C" w14:textId="777930BA" w:rsidR="00A71D1A" w:rsidRPr="00A71D1A" w:rsidRDefault="00BF78E6" w:rsidP="00A71D1A">
      <w:pPr>
        <w:pStyle w:val="Listenabsatz"/>
        <w:numPr>
          <w:ilvl w:val="0"/>
          <w:numId w:val="3"/>
        </w:numPr>
        <w:jc w:val="both"/>
        <w:rPr>
          <w:rFonts w:ascii="Calibri" w:hAnsi="Calibri" w:cs="Calibri"/>
          <w:sz w:val="22"/>
          <w:szCs w:val="22"/>
          <w:lang w:val="de-DE"/>
        </w:rPr>
      </w:pPr>
      <w:r>
        <w:rPr>
          <w:sz w:val="21"/>
        </w:rPr>
        <w:t>BLOCKHEIDE LEUCHTET</w:t>
      </w:r>
      <w:r w:rsidR="00A71D1A">
        <w:rPr>
          <w:sz w:val="21"/>
        </w:rPr>
        <w:t xml:space="preserve"> (Gmünd, 27.-30. August 2026)</w:t>
      </w:r>
    </w:p>
    <w:p w14:paraId="11A2208D" w14:textId="446FF695" w:rsidR="00A71D1A" w:rsidRDefault="00EE2E3A" w:rsidP="00A71D1A">
      <w:pPr>
        <w:pStyle w:val="Listenabsatz"/>
        <w:jc w:val="both"/>
        <w:rPr>
          <w:sz w:val="21"/>
        </w:rPr>
      </w:pPr>
      <w:hyperlink r:id="rId9" w:history="1">
        <w:r w:rsidRPr="00B824C3">
          <w:rPr>
            <w:rStyle w:val="Hyperlink"/>
            <w:sz w:val="21"/>
          </w:rPr>
          <w:t>https://www.blockheide-leuchtet.at/</w:t>
        </w:r>
      </w:hyperlink>
      <w:r>
        <w:rPr>
          <w:sz w:val="21"/>
        </w:rPr>
        <w:t xml:space="preserve"> </w:t>
      </w:r>
    </w:p>
    <w:p w14:paraId="38A179D5" w14:textId="58B3627A" w:rsidR="00A71D1A" w:rsidRDefault="00A71D1A" w:rsidP="00A71D1A">
      <w:pPr>
        <w:pStyle w:val="Listenabsatz"/>
        <w:numPr>
          <w:ilvl w:val="0"/>
          <w:numId w:val="3"/>
        </w:numPr>
        <w:jc w:val="both"/>
        <w:rPr>
          <w:rFonts w:ascii="Calibri" w:hAnsi="Calibri" w:cs="Calibri"/>
          <w:sz w:val="22"/>
          <w:szCs w:val="22"/>
          <w:lang w:val="de-DE"/>
        </w:rPr>
      </w:pPr>
      <w:r>
        <w:rPr>
          <w:rFonts w:ascii="Calibri" w:hAnsi="Calibri" w:cs="Calibri"/>
          <w:sz w:val="22"/>
          <w:szCs w:val="22"/>
          <w:lang w:val="de-DE"/>
        </w:rPr>
        <w:t>Klangbrücke von Allegro Vivo (</w:t>
      </w:r>
      <w:proofErr w:type="spellStart"/>
      <w:r>
        <w:rPr>
          <w:rFonts w:ascii="Calibri" w:hAnsi="Calibri" w:cs="Calibri"/>
          <w:sz w:val="22"/>
          <w:szCs w:val="22"/>
          <w:lang w:val="de-DE"/>
        </w:rPr>
        <w:t>Bur</w:t>
      </w:r>
      <w:r w:rsidR="008325D3">
        <w:rPr>
          <w:rFonts w:ascii="Calibri" w:hAnsi="Calibri" w:cs="Calibri"/>
          <w:sz w:val="22"/>
          <w:szCs w:val="22"/>
          <w:lang w:val="de-DE"/>
        </w:rPr>
        <w:t>g</w:t>
      </w:r>
      <w:r>
        <w:rPr>
          <w:rFonts w:ascii="Calibri" w:hAnsi="Calibri" w:cs="Calibri"/>
          <w:sz w:val="22"/>
          <w:szCs w:val="22"/>
          <w:lang w:val="de-DE"/>
        </w:rPr>
        <w:t>schleinitz</w:t>
      </w:r>
      <w:proofErr w:type="spellEnd"/>
      <w:r>
        <w:rPr>
          <w:rFonts w:ascii="Calibri" w:hAnsi="Calibri" w:cs="Calibri"/>
          <w:sz w:val="22"/>
          <w:szCs w:val="22"/>
          <w:lang w:val="de-DE"/>
        </w:rPr>
        <w:t>, 12. September 2026)</w:t>
      </w:r>
    </w:p>
    <w:p w14:paraId="056F2E6B" w14:textId="6C90D3A9" w:rsidR="00A71D1A" w:rsidRDefault="00A71D1A" w:rsidP="00A71D1A">
      <w:pPr>
        <w:pStyle w:val="Listenabsatz"/>
        <w:jc w:val="both"/>
        <w:rPr>
          <w:sz w:val="21"/>
        </w:rPr>
      </w:pPr>
      <w:hyperlink r:id="rId10" w:history="1">
        <w:r w:rsidRPr="009150C5">
          <w:rPr>
            <w:rStyle w:val="Hyperlink"/>
            <w:sz w:val="21"/>
          </w:rPr>
          <w:t>https://www.allegro-vivo.at</w:t>
        </w:r>
      </w:hyperlink>
    </w:p>
    <w:p w14:paraId="65E599B8" w14:textId="71F9EE35" w:rsidR="008325D3" w:rsidRPr="008325D3" w:rsidRDefault="008325D3" w:rsidP="008325D3">
      <w:pPr>
        <w:pStyle w:val="Listenabsatz"/>
        <w:numPr>
          <w:ilvl w:val="0"/>
          <w:numId w:val="3"/>
        </w:numPr>
        <w:jc w:val="both"/>
        <w:rPr>
          <w:rFonts w:ascii="Calibri" w:hAnsi="Calibri" w:cs="Calibri"/>
          <w:sz w:val="22"/>
          <w:szCs w:val="22"/>
          <w:lang w:val="de-DE"/>
        </w:rPr>
      </w:pPr>
      <w:proofErr w:type="spellStart"/>
      <w:r w:rsidRPr="008325D3">
        <w:rPr>
          <w:rFonts w:ascii="Calibri" w:hAnsi="Calibri" w:cs="Calibri"/>
          <w:sz w:val="22"/>
          <w:szCs w:val="22"/>
          <w:lang w:val="de-DE"/>
        </w:rPr>
        <w:t>elevated</w:t>
      </w:r>
      <w:proofErr w:type="spellEnd"/>
      <w:r w:rsidRPr="008325D3">
        <w:rPr>
          <w:rFonts w:ascii="Calibri" w:hAnsi="Calibri" w:cs="Calibri"/>
          <w:sz w:val="22"/>
          <w:szCs w:val="22"/>
          <w:lang w:val="de-DE"/>
        </w:rPr>
        <w:t xml:space="preserve"> </w:t>
      </w:r>
      <w:proofErr w:type="spellStart"/>
      <w:r w:rsidRPr="008325D3">
        <w:rPr>
          <w:rFonts w:ascii="Calibri" w:hAnsi="Calibri" w:cs="Calibri"/>
          <w:sz w:val="22"/>
          <w:szCs w:val="22"/>
          <w:lang w:val="de-DE"/>
        </w:rPr>
        <w:t>echos</w:t>
      </w:r>
      <w:proofErr w:type="spellEnd"/>
      <w:r>
        <w:rPr>
          <w:rFonts w:ascii="Calibri" w:hAnsi="Calibri" w:cs="Calibri"/>
          <w:sz w:val="22"/>
          <w:szCs w:val="22"/>
          <w:lang w:val="de-DE"/>
        </w:rPr>
        <w:t xml:space="preserve"> - </w:t>
      </w:r>
      <w:r w:rsidRPr="008325D3">
        <w:rPr>
          <w:rFonts w:ascii="Calibri" w:hAnsi="Calibri" w:cs="Calibri"/>
          <w:sz w:val="22"/>
          <w:szCs w:val="22"/>
          <w:lang w:val="de-DE"/>
        </w:rPr>
        <w:t xml:space="preserve">Konzertwanderung rund um </w:t>
      </w:r>
      <w:proofErr w:type="spellStart"/>
      <w:r w:rsidRPr="008325D3">
        <w:rPr>
          <w:rFonts w:ascii="Calibri" w:hAnsi="Calibri" w:cs="Calibri"/>
          <w:sz w:val="22"/>
          <w:szCs w:val="22"/>
          <w:lang w:val="de-DE"/>
        </w:rPr>
        <w:t>Pitten</w:t>
      </w:r>
      <w:proofErr w:type="spellEnd"/>
      <w:r>
        <w:rPr>
          <w:rFonts w:ascii="Calibri" w:hAnsi="Calibri" w:cs="Calibri"/>
          <w:sz w:val="22"/>
          <w:szCs w:val="22"/>
          <w:lang w:val="de-DE"/>
        </w:rPr>
        <w:t xml:space="preserve"> (Wald zwischen </w:t>
      </w:r>
      <w:proofErr w:type="spellStart"/>
      <w:r>
        <w:rPr>
          <w:rFonts w:ascii="Calibri" w:hAnsi="Calibri" w:cs="Calibri"/>
          <w:sz w:val="22"/>
          <w:szCs w:val="22"/>
          <w:lang w:val="de-DE"/>
        </w:rPr>
        <w:t>Pitten</w:t>
      </w:r>
      <w:proofErr w:type="spellEnd"/>
      <w:r>
        <w:rPr>
          <w:rFonts w:ascii="Calibri" w:hAnsi="Calibri" w:cs="Calibri"/>
          <w:sz w:val="22"/>
          <w:szCs w:val="22"/>
          <w:lang w:val="de-DE"/>
        </w:rPr>
        <w:t xml:space="preserve"> und Gut Guntrams, 26. September 2026)</w:t>
      </w:r>
    </w:p>
    <w:p w14:paraId="0F3898D7" w14:textId="2093F960" w:rsidR="00A71D1A" w:rsidRDefault="008325D3" w:rsidP="008325D3">
      <w:pPr>
        <w:pStyle w:val="Listenabsatz"/>
        <w:jc w:val="both"/>
        <w:rPr>
          <w:sz w:val="21"/>
        </w:rPr>
      </w:pPr>
      <w:hyperlink r:id="rId11" w:history="1">
        <w:r w:rsidRPr="009150C5">
          <w:rPr>
            <w:rStyle w:val="Hyperlink"/>
            <w:sz w:val="21"/>
          </w:rPr>
          <w:t>https://www.pittenclassics.com</w:t>
        </w:r>
      </w:hyperlink>
    </w:p>
    <w:p w14:paraId="15EEC5CB" w14:textId="65E18255" w:rsidR="008325D3" w:rsidRDefault="008325D3" w:rsidP="008325D3">
      <w:pPr>
        <w:pStyle w:val="Listenabsatz"/>
        <w:numPr>
          <w:ilvl w:val="0"/>
          <w:numId w:val="3"/>
        </w:numPr>
        <w:jc w:val="both"/>
        <w:rPr>
          <w:rFonts w:ascii="Calibri" w:hAnsi="Calibri" w:cs="Calibri"/>
          <w:sz w:val="22"/>
          <w:szCs w:val="22"/>
          <w:lang w:val="de-DE"/>
        </w:rPr>
      </w:pPr>
      <w:r>
        <w:rPr>
          <w:rFonts w:ascii="Calibri" w:hAnsi="Calibri" w:cs="Calibri"/>
          <w:sz w:val="22"/>
          <w:szCs w:val="22"/>
          <w:lang w:val="de-DE"/>
        </w:rPr>
        <w:t>TDOA*Speziale (Haag, 17. Oktober 2026)</w:t>
      </w:r>
    </w:p>
    <w:p w14:paraId="393C8EF5" w14:textId="1361F730" w:rsidR="008325D3" w:rsidRDefault="008325D3" w:rsidP="008325D3">
      <w:pPr>
        <w:pStyle w:val="Listenabsatz"/>
        <w:jc w:val="both"/>
        <w:rPr>
          <w:sz w:val="21"/>
        </w:rPr>
      </w:pPr>
      <w:hyperlink r:id="rId12" w:history="1">
        <w:r w:rsidRPr="009150C5">
          <w:rPr>
            <w:rStyle w:val="Hyperlink"/>
            <w:sz w:val="21"/>
          </w:rPr>
          <w:t>https://www.verein-ent.at</w:t>
        </w:r>
      </w:hyperlink>
    </w:p>
    <w:p w14:paraId="7A76180E" w14:textId="2333085F" w:rsidR="008325D3" w:rsidRDefault="008325D3" w:rsidP="008325D3">
      <w:pPr>
        <w:pStyle w:val="Listenabsatz"/>
        <w:numPr>
          <w:ilvl w:val="0"/>
          <w:numId w:val="3"/>
        </w:numPr>
        <w:jc w:val="both"/>
        <w:rPr>
          <w:rFonts w:ascii="Calibri" w:hAnsi="Calibri" w:cs="Calibri"/>
          <w:sz w:val="22"/>
          <w:szCs w:val="22"/>
          <w:lang w:val="de-DE"/>
        </w:rPr>
      </w:pPr>
      <w:r>
        <w:rPr>
          <w:rFonts w:ascii="Calibri" w:hAnsi="Calibri" w:cs="Calibri"/>
          <w:sz w:val="22"/>
          <w:szCs w:val="22"/>
          <w:lang w:val="de-DE"/>
        </w:rPr>
        <w:t xml:space="preserve">Konzert Alpha Trianguli (Amstetten, </w:t>
      </w:r>
      <w:r w:rsidRPr="000352D1">
        <w:rPr>
          <w:rFonts w:ascii="Calibri" w:hAnsi="Calibri" w:cs="Calibri"/>
          <w:sz w:val="22"/>
          <w:szCs w:val="22"/>
          <w:lang w:val="de-DE"/>
        </w:rPr>
        <w:t>4.</w:t>
      </w:r>
      <w:r>
        <w:rPr>
          <w:rFonts w:ascii="Calibri" w:hAnsi="Calibri" w:cs="Calibri"/>
          <w:sz w:val="22"/>
          <w:szCs w:val="22"/>
          <w:lang w:val="de-DE"/>
        </w:rPr>
        <w:t xml:space="preserve"> Dezember 2026)</w:t>
      </w:r>
      <w:r w:rsidR="00820341">
        <w:rPr>
          <w:rFonts w:ascii="Calibri" w:hAnsi="Calibri" w:cs="Calibri"/>
          <w:sz w:val="22"/>
          <w:szCs w:val="22"/>
          <w:lang w:val="de-DE"/>
        </w:rPr>
        <w:t xml:space="preserve"> </w:t>
      </w:r>
    </w:p>
    <w:p w14:paraId="1F85CAEC" w14:textId="77777777" w:rsidR="008325D3" w:rsidRDefault="008325D3" w:rsidP="008325D3">
      <w:pPr>
        <w:pStyle w:val="Listenabsatz"/>
        <w:jc w:val="both"/>
        <w:rPr>
          <w:sz w:val="21"/>
        </w:rPr>
      </w:pPr>
      <w:hyperlink r:id="rId13" w:history="1">
        <w:r w:rsidRPr="009150C5">
          <w:rPr>
            <w:rStyle w:val="Hyperlink"/>
            <w:sz w:val="21"/>
          </w:rPr>
          <w:t>https://www.kulturhof.at</w:t>
        </w:r>
      </w:hyperlink>
    </w:p>
    <w:p w14:paraId="531B97FF" w14:textId="6F729F5E" w:rsidR="008325D3" w:rsidRPr="008325D3" w:rsidRDefault="008325D3" w:rsidP="008325D3">
      <w:pPr>
        <w:pStyle w:val="Listenabsatz"/>
        <w:numPr>
          <w:ilvl w:val="0"/>
          <w:numId w:val="3"/>
        </w:numPr>
        <w:jc w:val="both"/>
        <w:rPr>
          <w:rFonts w:ascii="Calibri" w:hAnsi="Calibri" w:cs="Calibri"/>
          <w:sz w:val="22"/>
          <w:szCs w:val="22"/>
          <w:lang w:val="de-DE"/>
        </w:rPr>
      </w:pPr>
      <w:r w:rsidRPr="008325D3">
        <w:rPr>
          <w:rFonts w:ascii="Calibri" w:hAnsi="Calibri" w:cs="Calibri"/>
          <w:sz w:val="22"/>
          <w:szCs w:val="22"/>
          <w:lang w:val="de-DE"/>
        </w:rPr>
        <w:t xml:space="preserve">SLOWKLANG </w:t>
      </w:r>
      <w:proofErr w:type="spellStart"/>
      <w:r w:rsidRPr="008325D3">
        <w:rPr>
          <w:rFonts w:ascii="Calibri" w:hAnsi="Calibri" w:cs="Calibri"/>
          <w:sz w:val="22"/>
          <w:szCs w:val="22"/>
          <w:lang w:val="de-DE"/>
        </w:rPr>
        <w:t>the</w:t>
      </w:r>
      <w:proofErr w:type="spellEnd"/>
      <w:r w:rsidRPr="008325D3">
        <w:rPr>
          <w:rFonts w:ascii="Calibri" w:hAnsi="Calibri" w:cs="Calibri"/>
          <w:sz w:val="22"/>
          <w:szCs w:val="22"/>
          <w:lang w:val="de-DE"/>
        </w:rPr>
        <w:t xml:space="preserve"> New</w:t>
      </w:r>
      <w:r>
        <w:rPr>
          <w:rFonts w:ascii="Calibri" w:hAnsi="Calibri" w:cs="Calibri"/>
          <w:sz w:val="22"/>
          <w:szCs w:val="22"/>
          <w:lang w:val="de-DE"/>
        </w:rPr>
        <w:t xml:space="preserve"> </w:t>
      </w:r>
      <w:r w:rsidRPr="008325D3">
        <w:rPr>
          <w:rFonts w:ascii="Calibri" w:hAnsi="Calibri" w:cs="Calibri"/>
          <w:sz w:val="22"/>
          <w:szCs w:val="22"/>
          <w:lang w:val="de-DE"/>
        </w:rPr>
        <w:t xml:space="preserve">Austrian Sound </w:t>
      </w:r>
      <w:proofErr w:type="spellStart"/>
      <w:r w:rsidRPr="008325D3">
        <w:rPr>
          <w:rFonts w:ascii="Calibri" w:hAnsi="Calibri" w:cs="Calibri"/>
          <w:sz w:val="22"/>
          <w:szCs w:val="22"/>
          <w:lang w:val="de-DE"/>
        </w:rPr>
        <w:t>of</w:t>
      </w:r>
      <w:proofErr w:type="spellEnd"/>
      <w:r w:rsidRPr="008325D3">
        <w:rPr>
          <w:rFonts w:ascii="Calibri" w:hAnsi="Calibri" w:cs="Calibri"/>
          <w:sz w:val="22"/>
          <w:szCs w:val="22"/>
          <w:lang w:val="de-DE"/>
        </w:rPr>
        <w:t xml:space="preserve"> Music</w:t>
      </w:r>
      <w:r>
        <w:rPr>
          <w:rFonts w:ascii="Calibri" w:hAnsi="Calibri" w:cs="Calibri"/>
          <w:sz w:val="22"/>
          <w:szCs w:val="22"/>
          <w:lang w:val="de-DE"/>
        </w:rPr>
        <w:t xml:space="preserve"> (Gänserndorf, 5. Dezember 2026)</w:t>
      </w:r>
    </w:p>
    <w:p w14:paraId="0B86A62F" w14:textId="007999DC" w:rsidR="00A71D1A" w:rsidRDefault="008325D3" w:rsidP="008325D3">
      <w:pPr>
        <w:pStyle w:val="Listenabsatz"/>
        <w:jc w:val="both"/>
        <w:rPr>
          <w:sz w:val="21"/>
        </w:rPr>
      </w:pPr>
      <w:hyperlink r:id="rId14" w:history="1">
        <w:r w:rsidRPr="009150C5">
          <w:rPr>
            <w:rStyle w:val="Hyperlink"/>
            <w:sz w:val="21"/>
          </w:rPr>
          <w:t>https://www.kulturbuehne.at</w:t>
        </w:r>
      </w:hyperlink>
      <w:r>
        <w:rPr>
          <w:sz w:val="21"/>
        </w:rPr>
        <w:t xml:space="preserve"> </w:t>
      </w:r>
    </w:p>
    <w:p w14:paraId="375B48B0" w14:textId="1E736713" w:rsidR="008325D3" w:rsidRDefault="008325D3" w:rsidP="008325D3">
      <w:pPr>
        <w:pStyle w:val="Listenabsatz"/>
        <w:numPr>
          <w:ilvl w:val="0"/>
          <w:numId w:val="3"/>
        </w:numPr>
        <w:jc w:val="both"/>
        <w:rPr>
          <w:rFonts w:ascii="Calibri" w:hAnsi="Calibri" w:cs="Calibri"/>
          <w:sz w:val="22"/>
          <w:szCs w:val="22"/>
          <w:lang w:val="de-DE"/>
        </w:rPr>
      </w:pPr>
      <w:r>
        <w:rPr>
          <w:rFonts w:ascii="Calibri" w:hAnsi="Calibri" w:cs="Calibri"/>
          <w:sz w:val="22"/>
          <w:szCs w:val="22"/>
          <w:lang w:val="de-DE"/>
        </w:rPr>
        <w:t>Weihnachtsbazar (Grünbach am Schneeberg, 12. Dezember 2026)</w:t>
      </w:r>
    </w:p>
    <w:p w14:paraId="4A323CC3" w14:textId="52A6B3D8" w:rsidR="008325D3" w:rsidRDefault="008325D3" w:rsidP="008325D3">
      <w:pPr>
        <w:pStyle w:val="Listenabsatz"/>
        <w:jc w:val="both"/>
        <w:rPr>
          <w:sz w:val="21"/>
        </w:rPr>
      </w:pPr>
      <w:hyperlink r:id="rId15" w:history="1">
        <w:r w:rsidRPr="009150C5">
          <w:rPr>
            <w:rStyle w:val="Hyperlink"/>
            <w:sz w:val="21"/>
          </w:rPr>
          <w:t>https://www.lebensbogen.at</w:t>
        </w:r>
      </w:hyperlink>
    </w:p>
    <w:p w14:paraId="5FD11B24" w14:textId="77777777" w:rsidR="008325D3" w:rsidRPr="008325D3" w:rsidRDefault="008325D3" w:rsidP="008325D3">
      <w:pPr>
        <w:pStyle w:val="Listenabsatz"/>
        <w:jc w:val="both"/>
        <w:rPr>
          <w:rFonts w:ascii="Calibri" w:hAnsi="Calibri" w:cs="Calibri"/>
          <w:sz w:val="22"/>
          <w:szCs w:val="22"/>
          <w:lang w:val="de-DE"/>
        </w:rPr>
      </w:pPr>
    </w:p>
    <w:p w14:paraId="2F8EA5F9" w14:textId="77777777" w:rsidR="00A71D1A" w:rsidRPr="00A71D1A" w:rsidRDefault="00A71D1A" w:rsidP="00A71D1A">
      <w:pPr>
        <w:spacing w:after="120"/>
      </w:pPr>
    </w:p>
    <w:p w14:paraId="4D1DD11C" w14:textId="0E62BFCD" w:rsidR="002F10CB" w:rsidRPr="0073263F" w:rsidRDefault="00A14F1B" w:rsidP="00D03507">
      <w:pPr>
        <w:jc w:val="both"/>
        <w:rPr>
          <w:rStyle w:val="Absatz-Standardschriftart1"/>
          <w:rFonts w:ascii="Calibri" w:hAnsi="Calibri" w:cs="Calibri"/>
          <w:b/>
          <w:color w:val="153D63" w:themeColor="text2" w:themeTint="E6"/>
        </w:rPr>
      </w:pPr>
      <w:r w:rsidRPr="0073263F">
        <w:rPr>
          <w:rStyle w:val="Absatz-Standardschriftart1"/>
          <w:rFonts w:ascii="Calibri" w:hAnsi="Calibri" w:cs="Calibri"/>
          <w:b/>
          <w:color w:val="153D63" w:themeColor="text2" w:themeTint="E6"/>
        </w:rPr>
        <w:t>PRESSE</w:t>
      </w:r>
      <w:r w:rsidR="0073263F" w:rsidRPr="0073263F">
        <w:rPr>
          <w:rStyle w:val="Absatz-Standardschriftart1"/>
          <w:rFonts w:ascii="Calibri" w:hAnsi="Calibri" w:cs="Calibri"/>
          <w:b/>
          <w:color w:val="153D63" w:themeColor="text2" w:themeTint="E6"/>
        </w:rPr>
        <w:t>FOTO</w:t>
      </w:r>
      <w:r w:rsidR="00DE34EA">
        <w:rPr>
          <w:rStyle w:val="Absatz-Standardschriftart1"/>
          <w:rFonts w:ascii="Calibri" w:hAnsi="Calibri" w:cs="Calibri"/>
          <w:b/>
          <w:color w:val="153D63" w:themeColor="text2" w:themeTint="E6"/>
        </w:rPr>
        <w:t>S</w:t>
      </w:r>
    </w:p>
    <w:p w14:paraId="47900F09" w14:textId="2FEA6C2C" w:rsidR="003400F9" w:rsidRPr="00DE34EA" w:rsidRDefault="008B5E7A" w:rsidP="00DE34EA">
      <w:pPr>
        <w:pStyle w:val="Listenabsatz"/>
        <w:numPr>
          <w:ilvl w:val="0"/>
          <w:numId w:val="3"/>
        </w:numPr>
        <w:jc w:val="both"/>
        <w:rPr>
          <w:rFonts w:ascii="Calibri" w:hAnsi="Calibri" w:cs="Calibri"/>
          <w:b/>
          <w:bCs/>
          <w:sz w:val="22"/>
          <w:szCs w:val="22"/>
          <w:lang w:val="de-DE"/>
        </w:rPr>
      </w:pPr>
      <w:r w:rsidRPr="00DE34EA">
        <w:rPr>
          <w:rFonts w:ascii="Calibri" w:hAnsi="Calibri" w:cs="Calibri"/>
          <w:b/>
          <w:bCs/>
          <w:sz w:val="22"/>
          <w:szCs w:val="22"/>
          <w:lang w:val="de-DE"/>
        </w:rPr>
        <w:t>PA-KVN_NASOM_AlphaTrianguli_(c)KlausEngelmayer.jpg</w:t>
      </w:r>
    </w:p>
    <w:p w14:paraId="25F410AF" w14:textId="5F5FCAEF" w:rsidR="008B5E7A" w:rsidRPr="00DE34EA" w:rsidRDefault="008B5E7A" w:rsidP="00DE34EA">
      <w:pPr>
        <w:pStyle w:val="Listenabsatz"/>
        <w:jc w:val="both"/>
        <w:rPr>
          <w:rFonts w:ascii="Calibri" w:hAnsi="Calibri" w:cs="Calibri"/>
          <w:sz w:val="22"/>
          <w:szCs w:val="22"/>
          <w:lang w:val="de-DE"/>
        </w:rPr>
      </w:pPr>
      <w:r w:rsidRPr="00DE34EA">
        <w:rPr>
          <w:rFonts w:ascii="Calibri" w:hAnsi="Calibri" w:cs="Calibri"/>
          <w:sz w:val="22"/>
          <w:szCs w:val="22"/>
          <w:lang w:val="de-DE"/>
        </w:rPr>
        <w:t>Konzert von Alpha Trianguli</w:t>
      </w:r>
    </w:p>
    <w:p w14:paraId="10074E11" w14:textId="5ACDD869" w:rsidR="008B5E7A" w:rsidRDefault="008B5E7A" w:rsidP="00DE34EA">
      <w:pPr>
        <w:pStyle w:val="Listenabsatz"/>
        <w:jc w:val="both"/>
        <w:rPr>
          <w:rFonts w:ascii="Calibri" w:hAnsi="Calibri" w:cs="Calibri"/>
          <w:sz w:val="22"/>
          <w:szCs w:val="22"/>
          <w:lang w:val="de-DE"/>
        </w:rPr>
      </w:pPr>
      <w:proofErr w:type="spellStart"/>
      <w:r w:rsidRPr="00DE34EA">
        <w:rPr>
          <w:rFonts w:ascii="Calibri" w:hAnsi="Calibri" w:cs="Calibri"/>
          <w:sz w:val="22"/>
          <w:szCs w:val="22"/>
          <w:lang w:val="de-DE"/>
        </w:rPr>
        <w:t>Credits</w:t>
      </w:r>
      <w:proofErr w:type="spellEnd"/>
      <w:r w:rsidRPr="00DE34EA">
        <w:rPr>
          <w:rFonts w:ascii="Calibri" w:hAnsi="Calibri" w:cs="Calibri"/>
          <w:sz w:val="22"/>
          <w:szCs w:val="22"/>
          <w:lang w:val="de-DE"/>
        </w:rPr>
        <w:t>: Klaus Engelmayer</w:t>
      </w:r>
    </w:p>
    <w:p w14:paraId="533A9C97" w14:textId="4C591013" w:rsidR="00DE34EA" w:rsidRPr="00DE34EA" w:rsidRDefault="00DE34EA" w:rsidP="00DE34EA">
      <w:pPr>
        <w:pStyle w:val="Listenabsatz"/>
        <w:numPr>
          <w:ilvl w:val="0"/>
          <w:numId w:val="3"/>
        </w:numPr>
        <w:jc w:val="both"/>
        <w:rPr>
          <w:rFonts w:ascii="Calibri" w:hAnsi="Calibri" w:cs="Calibri"/>
          <w:b/>
          <w:bCs/>
          <w:sz w:val="22"/>
          <w:szCs w:val="22"/>
          <w:lang w:val="de-DE"/>
        </w:rPr>
      </w:pPr>
      <w:r w:rsidRPr="00DE34EA">
        <w:rPr>
          <w:rFonts w:ascii="Calibri" w:hAnsi="Calibri" w:cs="Calibri"/>
          <w:b/>
          <w:bCs/>
          <w:sz w:val="22"/>
          <w:szCs w:val="22"/>
          <w:lang w:val="de-DE"/>
        </w:rPr>
        <w:t>PA-KVN_MariaMogasGensana_(c)MostraSonoraSueca.jpeg</w:t>
      </w:r>
    </w:p>
    <w:p w14:paraId="75F489DF" w14:textId="789BB7DA" w:rsidR="00DE34EA" w:rsidRDefault="00DE34EA" w:rsidP="00DE34EA">
      <w:pPr>
        <w:pStyle w:val="Listenabsatz"/>
        <w:jc w:val="both"/>
        <w:rPr>
          <w:rFonts w:ascii="Calibri" w:hAnsi="Calibri" w:cs="Calibri"/>
          <w:sz w:val="22"/>
          <w:szCs w:val="22"/>
          <w:lang w:val="de-DE"/>
        </w:rPr>
      </w:pPr>
      <w:r>
        <w:rPr>
          <w:rFonts w:ascii="Calibri" w:hAnsi="Calibri" w:cs="Calibri"/>
          <w:sz w:val="22"/>
          <w:szCs w:val="22"/>
          <w:lang w:val="de-DE"/>
        </w:rPr>
        <w:t>Konzert von Maria Mogas Gensana</w:t>
      </w:r>
    </w:p>
    <w:p w14:paraId="73282C29" w14:textId="15A93065" w:rsidR="00DE34EA" w:rsidRDefault="00DE34EA" w:rsidP="00DE34EA">
      <w:pPr>
        <w:pStyle w:val="Listenabsatz"/>
        <w:jc w:val="both"/>
        <w:rPr>
          <w:rFonts w:ascii="Calibri" w:hAnsi="Calibri" w:cs="Calibri"/>
          <w:sz w:val="22"/>
          <w:szCs w:val="22"/>
          <w:lang w:val="de-DE"/>
        </w:rPr>
      </w:pPr>
      <w:proofErr w:type="spellStart"/>
      <w:r>
        <w:rPr>
          <w:rFonts w:ascii="Calibri" w:hAnsi="Calibri" w:cs="Calibri"/>
          <w:sz w:val="22"/>
          <w:szCs w:val="22"/>
          <w:lang w:val="de-DE"/>
        </w:rPr>
        <w:t>Credits</w:t>
      </w:r>
      <w:proofErr w:type="spellEnd"/>
      <w:r>
        <w:rPr>
          <w:rFonts w:ascii="Calibri" w:hAnsi="Calibri" w:cs="Calibri"/>
          <w:sz w:val="22"/>
          <w:szCs w:val="22"/>
          <w:lang w:val="de-DE"/>
        </w:rPr>
        <w:t xml:space="preserve">: </w:t>
      </w:r>
      <w:proofErr w:type="spellStart"/>
      <w:r>
        <w:rPr>
          <w:rFonts w:ascii="Calibri" w:hAnsi="Calibri" w:cs="Calibri"/>
          <w:sz w:val="22"/>
          <w:szCs w:val="22"/>
          <w:lang w:val="de-DE"/>
        </w:rPr>
        <w:t>Mostra</w:t>
      </w:r>
      <w:proofErr w:type="spellEnd"/>
      <w:r>
        <w:rPr>
          <w:rFonts w:ascii="Calibri" w:hAnsi="Calibri" w:cs="Calibri"/>
          <w:sz w:val="22"/>
          <w:szCs w:val="22"/>
          <w:lang w:val="de-DE"/>
        </w:rPr>
        <w:t xml:space="preserve"> Sonora </w:t>
      </w:r>
      <w:proofErr w:type="spellStart"/>
      <w:r>
        <w:rPr>
          <w:rFonts w:ascii="Calibri" w:hAnsi="Calibri" w:cs="Calibri"/>
          <w:sz w:val="22"/>
          <w:szCs w:val="22"/>
          <w:lang w:val="de-DE"/>
        </w:rPr>
        <w:t>Sueca</w:t>
      </w:r>
      <w:proofErr w:type="spellEnd"/>
    </w:p>
    <w:p w14:paraId="5328EF8A" w14:textId="30850BF8" w:rsidR="00DE34EA" w:rsidRPr="00DE34EA" w:rsidRDefault="00DE34EA" w:rsidP="00DE34EA">
      <w:pPr>
        <w:pStyle w:val="Listenabsatz"/>
        <w:numPr>
          <w:ilvl w:val="0"/>
          <w:numId w:val="3"/>
        </w:numPr>
        <w:jc w:val="both"/>
        <w:rPr>
          <w:rFonts w:ascii="Calibri" w:hAnsi="Calibri" w:cs="Calibri"/>
          <w:b/>
          <w:bCs/>
          <w:sz w:val="22"/>
          <w:szCs w:val="22"/>
          <w:lang w:val="de-DE"/>
        </w:rPr>
      </w:pPr>
      <w:r w:rsidRPr="00DE34EA">
        <w:rPr>
          <w:rFonts w:ascii="Calibri" w:hAnsi="Calibri" w:cs="Calibri"/>
          <w:b/>
          <w:bCs/>
          <w:sz w:val="22"/>
          <w:szCs w:val="22"/>
          <w:lang w:val="de-DE"/>
        </w:rPr>
        <w:t>PA-KVN_AnnetteFritz_(c)musik+_ViktorMalyshev.jpg</w:t>
      </w:r>
    </w:p>
    <w:p w14:paraId="56AB92D8" w14:textId="0E505915" w:rsidR="00DE34EA" w:rsidRDefault="00DE34EA" w:rsidP="00DE34EA">
      <w:pPr>
        <w:pStyle w:val="Listenabsatz"/>
        <w:jc w:val="both"/>
        <w:rPr>
          <w:rFonts w:ascii="Calibri" w:hAnsi="Calibri" w:cs="Calibri"/>
          <w:sz w:val="22"/>
          <w:szCs w:val="22"/>
          <w:lang w:val="de-DE"/>
        </w:rPr>
      </w:pPr>
      <w:r>
        <w:rPr>
          <w:rFonts w:ascii="Calibri" w:hAnsi="Calibri" w:cs="Calibri"/>
          <w:sz w:val="22"/>
          <w:szCs w:val="22"/>
          <w:lang w:val="de-DE"/>
        </w:rPr>
        <w:t>Konzert von Annette Fritz</w:t>
      </w:r>
    </w:p>
    <w:p w14:paraId="435FEA9D" w14:textId="348B2CD2" w:rsidR="00DE34EA" w:rsidRPr="00DE34EA" w:rsidRDefault="00DE34EA" w:rsidP="00DE34EA">
      <w:pPr>
        <w:pStyle w:val="Listenabsatz"/>
        <w:jc w:val="both"/>
        <w:rPr>
          <w:rFonts w:ascii="Calibri" w:hAnsi="Calibri" w:cs="Calibri"/>
          <w:sz w:val="22"/>
          <w:szCs w:val="22"/>
          <w:lang w:val="de-DE"/>
        </w:rPr>
      </w:pPr>
      <w:proofErr w:type="spellStart"/>
      <w:r>
        <w:rPr>
          <w:rFonts w:ascii="Calibri" w:hAnsi="Calibri" w:cs="Calibri"/>
          <w:sz w:val="22"/>
          <w:szCs w:val="22"/>
          <w:lang w:val="de-DE"/>
        </w:rPr>
        <w:t>Credits</w:t>
      </w:r>
      <w:proofErr w:type="spellEnd"/>
      <w:r>
        <w:rPr>
          <w:rFonts w:ascii="Calibri" w:hAnsi="Calibri" w:cs="Calibri"/>
          <w:sz w:val="22"/>
          <w:szCs w:val="22"/>
          <w:lang w:val="de-DE"/>
        </w:rPr>
        <w:t xml:space="preserve">: </w:t>
      </w:r>
      <w:proofErr w:type="spellStart"/>
      <w:r>
        <w:rPr>
          <w:rFonts w:ascii="Calibri" w:hAnsi="Calibri" w:cs="Calibri"/>
          <w:sz w:val="22"/>
          <w:szCs w:val="22"/>
          <w:lang w:val="de-DE"/>
        </w:rPr>
        <w:t>musik</w:t>
      </w:r>
      <w:proofErr w:type="spellEnd"/>
      <w:r>
        <w:rPr>
          <w:rFonts w:ascii="Calibri" w:hAnsi="Calibri" w:cs="Calibri"/>
          <w:sz w:val="22"/>
          <w:szCs w:val="22"/>
          <w:lang w:val="de-DE"/>
        </w:rPr>
        <w:t>+ Viktor Malyshev</w:t>
      </w:r>
    </w:p>
    <w:p w14:paraId="75F5F14E" w14:textId="77777777" w:rsidR="00FC5A00" w:rsidRPr="00C73640" w:rsidRDefault="00FC5A00" w:rsidP="00C73640">
      <w:pPr>
        <w:pStyle w:val="Listenabsatz"/>
        <w:jc w:val="both"/>
        <w:rPr>
          <w:rFonts w:ascii="Calibri" w:hAnsi="Calibri" w:cs="Calibri"/>
          <w:sz w:val="22"/>
          <w:szCs w:val="22"/>
          <w:lang w:val="de-DE"/>
        </w:rPr>
      </w:pPr>
    </w:p>
    <w:p w14:paraId="366DD0BD" w14:textId="749FDDF7" w:rsidR="00D03507" w:rsidRPr="0073263F" w:rsidRDefault="00D03507" w:rsidP="00033207">
      <w:pPr>
        <w:rPr>
          <w:rFonts w:ascii="Calibri" w:hAnsi="Calibri" w:cs="Calibri"/>
          <w:b/>
          <w:color w:val="153D63" w:themeColor="text2" w:themeTint="E6"/>
        </w:rPr>
      </w:pPr>
      <w:r w:rsidRPr="0073263F">
        <w:rPr>
          <w:rStyle w:val="Absatz-Standardschriftart1"/>
          <w:rFonts w:ascii="Calibri" w:hAnsi="Calibri" w:cs="Calibri"/>
          <w:b/>
          <w:color w:val="153D63" w:themeColor="text2" w:themeTint="E6"/>
        </w:rPr>
        <w:t>WEITERE INFORMATIONEN</w:t>
      </w:r>
    </w:p>
    <w:p w14:paraId="67337D7D" w14:textId="335132A3" w:rsidR="00FC5A00" w:rsidRPr="00C973E6" w:rsidRDefault="00C973E6" w:rsidP="00D03507">
      <w:pPr>
        <w:rPr>
          <w:rFonts w:ascii="Calibri" w:hAnsi="Calibri" w:cs="Calibri"/>
          <w:sz w:val="22"/>
          <w:szCs w:val="22"/>
        </w:rPr>
      </w:pPr>
      <w:hyperlink r:id="rId16" w:history="1">
        <w:r w:rsidRPr="00C973E6">
          <w:rPr>
            <w:rStyle w:val="Hyperlink"/>
            <w:rFonts w:ascii="Calibri" w:hAnsi="Calibri" w:cs="Calibri"/>
            <w:sz w:val="22"/>
            <w:szCs w:val="22"/>
          </w:rPr>
          <w:t>https://www.kulturvernetzung.at/nasom-in-niederoesterreich</w:t>
        </w:r>
      </w:hyperlink>
    </w:p>
    <w:p w14:paraId="3D111E5B" w14:textId="77777777" w:rsidR="00C973E6" w:rsidRPr="00FC5A00" w:rsidRDefault="00C973E6" w:rsidP="00D03507">
      <w:pPr>
        <w:rPr>
          <w:rStyle w:val="Absatz-Standardschriftart1"/>
          <w:rFonts w:ascii="Calibri" w:hAnsi="Calibri" w:cs="Calibri"/>
          <w:b/>
          <w:color w:val="2C7FCE" w:themeColor="text2" w:themeTint="99"/>
          <w:sz w:val="22"/>
          <w:szCs w:val="22"/>
        </w:rPr>
      </w:pPr>
    </w:p>
    <w:p w14:paraId="4BF6A78F" w14:textId="77372615" w:rsidR="00FC5A00" w:rsidRPr="00FC5A00" w:rsidRDefault="00D03507" w:rsidP="00FC5A00">
      <w:pPr>
        <w:rPr>
          <w:rStyle w:val="Absatz-Standardschriftart1"/>
          <w:rFonts w:ascii="Calibri" w:hAnsi="Calibri" w:cs="Calibri"/>
          <w:color w:val="153D63" w:themeColor="text2" w:themeTint="E6"/>
        </w:rPr>
      </w:pPr>
      <w:r w:rsidRPr="0073263F">
        <w:rPr>
          <w:rStyle w:val="Absatz-Standardschriftart1"/>
          <w:rFonts w:ascii="Calibri" w:hAnsi="Calibri" w:cs="Calibri"/>
          <w:b/>
          <w:color w:val="153D63" w:themeColor="text2" w:themeTint="E6"/>
        </w:rPr>
        <w:lastRenderedPageBreak/>
        <w:t>PRESSERÜCKFRAGEN</w:t>
      </w:r>
    </w:p>
    <w:p w14:paraId="2BC612AE" w14:textId="77777777" w:rsidR="00D03507" w:rsidRDefault="00D03507" w:rsidP="00D03507">
      <w:pPr>
        <w:tabs>
          <w:tab w:val="left" w:pos="6720"/>
        </w:tabs>
        <w:spacing w:line="276" w:lineRule="auto"/>
        <w:ind w:right="425"/>
        <w:rPr>
          <w:rStyle w:val="Absatz-Standardschriftart1"/>
          <w:rFonts w:ascii="Calibri" w:eastAsia="Calibri" w:hAnsi="Calibri" w:cs="Calibri"/>
          <w:b/>
          <w:bCs/>
          <w:color w:val="404040" w:themeColor="text1" w:themeTint="BF"/>
          <w:kern w:val="0"/>
          <w:sz w:val="22"/>
          <w:szCs w:val="22"/>
          <w14:ligatures w14:val="none"/>
        </w:rPr>
      </w:pPr>
      <w:r>
        <w:rPr>
          <w:rStyle w:val="Absatz-Standardschriftart1"/>
          <w:rFonts w:ascii="Calibri" w:eastAsia="Calibri" w:hAnsi="Calibri" w:cs="Calibri"/>
          <w:b/>
          <w:bCs/>
          <w:color w:val="404040" w:themeColor="text1" w:themeTint="BF"/>
          <w:kern w:val="0"/>
          <w:sz w:val="22"/>
          <w:szCs w:val="22"/>
          <w14:ligatures w14:val="none"/>
        </w:rPr>
        <w:t>Julia Püringer, Leiterin Marketing &amp; Kommunikation</w:t>
      </w:r>
    </w:p>
    <w:p w14:paraId="68C75B2D" w14:textId="77777777" w:rsidR="00D03507" w:rsidRDefault="00D03507" w:rsidP="00D03507">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Kulturvernetzung Niederösterreich GmbH</w:t>
      </w:r>
      <w:r>
        <w:rPr>
          <w:rStyle w:val="Absatz-Standardschriftart1"/>
          <w:rFonts w:ascii="Calibri" w:eastAsia="Calibri" w:hAnsi="Calibri" w:cs="Calibri"/>
          <w:color w:val="404040" w:themeColor="text1" w:themeTint="BF"/>
          <w:kern w:val="0"/>
          <w:sz w:val="22"/>
          <w:szCs w:val="22"/>
          <w14:ligatures w14:val="none"/>
        </w:rPr>
        <w:tab/>
      </w:r>
    </w:p>
    <w:p w14:paraId="4301AF81" w14:textId="77777777" w:rsidR="00D03507" w:rsidRDefault="00D03507" w:rsidP="00D03507">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3100 St. Pölten, Hypogasse 1</w:t>
      </w:r>
    </w:p>
    <w:p w14:paraId="08B37E14" w14:textId="3AF52868" w:rsidR="002F10CB" w:rsidRPr="003C2803" w:rsidRDefault="00D03507" w:rsidP="003C2803">
      <w:pPr>
        <w:tabs>
          <w:tab w:val="left" w:pos="6720"/>
        </w:tabs>
        <w:spacing w:line="276" w:lineRule="auto"/>
        <w:ind w:right="425"/>
        <w:rPr>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 xml:space="preserve">T: </w:t>
      </w:r>
      <w:hyperlink r:id="rId17" w:history="1">
        <w:r>
          <w:rPr>
            <w:rStyle w:val="Absatz-Standardschriftart1"/>
            <w:rFonts w:ascii="Calibri" w:eastAsia="Calibri" w:hAnsi="Calibri" w:cs="Calibri"/>
            <w:color w:val="404040" w:themeColor="text1" w:themeTint="BF"/>
            <w:kern w:val="0"/>
            <w:sz w:val="22"/>
            <w:szCs w:val="22"/>
            <w14:ligatures w14:val="none"/>
          </w:rPr>
          <w:t>+43 676 / 34 25 346</w:t>
        </w:r>
      </w:hyperlink>
      <w:r>
        <w:rPr>
          <w:rStyle w:val="Absatz-Standardschriftart1"/>
          <w:rFonts w:ascii="Calibri" w:eastAsia="Calibri" w:hAnsi="Calibri" w:cs="Calibri"/>
          <w:color w:val="404040" w:themeColor="text1" w:themeTint="BF"/>
          <w:kern w:val="0"/>
          <w:sz w:val="22"/>
          <w:szCs w:val="22"/>
          <w14:ligatures w14:val="none"/>
        </w:rPr>
        <w:t xml:space="preserve">, E: </w:t>
      </w:r>
      <w:hyperlink r:id="rId18" w:history="1">
        <w:r>
          <w:rPr>
            <w:rStyle w:val="Absatz-Standardschriftart1"/>
            <w:rFonts w:ascii="Calibri" w:eastAsia="Calibri" w:hAnsi="Calibri" w:cs="Calibri"/>
            <w:color w:val="404040" w:themeColor="text1" w:themeTint="BF"/>
            <w:kern w:val="0"/>
            <w:sz w:val="22"/>
            <w:szCs w:val="22"/>
            <w14:ligatures w14:val="none"/>
          </w:rPr>
          <w:t>julia.pueringer@kulturvernetzung.at</w:t>
        </w:r>
      </w:hyperlink>
    </w:p>
    <w:sectPr w:rsidR="002F10CB" w:rsidRPr="003C2803">
      <w:headerReference w:type="default" r:id="rId19"/>
      <w:footerReference w:type="default" r:id="rId2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EF864" w14:textId="77777777" w:rsidR="00424C17" w:rsidRDefault="00424C17" w:rsidP="00D03507">
      <w:r>
        <w:separator/>
      </w:r>
    </w:p>
  </w:endnote>
  <w:endnote w:type="continuationSeparator" w:id="0">
    <w:p w14:paraId="15BFADF9" w14:textId="77777777" w:rsidR="00424C17" w:rsidRDefault="00424C17" w:rsidP="00D0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szCs w:val="20"/>
      </w:rPr>
      <w:id w:val="-858576184"/>
      <w:docPartObj>
        <w:docPartGallery w:val="Page Numbers (Bottom of Page)"/>
        <w:docPartUnique/>
      </w:docPartObj>
    </w:sdtPr>
    <w:sdtEndPr/>
    <w:sdtContent>
      <w:p w14:paraId="70749510" w14:textId="45922D77" w:rsidR="0073263F" w:rsidRPr="0073263F" w:rsidRDefault="0073263F">
        <w:pPr>
          <w:pStyle w:val="Fuzeile"/>
          <w:jc w:val="right"/>
          <w:rPr>
            <w:rFonts w:ascii="Calibri" w:hAnsi="Calibri" w:cs="Calibri"/>
            <w:sz w:val="20"/>
            <w:szCs w:val="20"/>
          </w:rPr>
        </w:pPr>
        <w:r w:rsidRPr="0073263F">
          <w:rPr>
            <w:rStyle w:val="Absatz-Standardschriftart1"/>
            <w:rFonts w:ascii="Calibri" w:eastAsia="Calibri" w:hAnsi="Calibri" w:cs="Calibri"/>
            <w:color w:val="404040" w:themeColor="text1" w:themeTint="BF"/>
            <w:kern w:val="0"/>
            <w:sz w:val="20"/>
            <w:szCs w:val="20"/>
            <w14:ligatures w14:val="none"/>
          </w:rPr>
          <w:t>Kulturvernetzung Niederösterreich GmbH</w:t>
        </w:r>
        <w:r w:rsidRPr="0073263F">
          <w:rPr>
            <w:rFonts w:ascii="Calibri" w:hAnsi="Calibri" w:cs="Calibri"/>
            <w:sz w:val="20"/>
            <w:szCs w:val="20"/>
          </w:rPr>
          <w:t xml:space="preserve"> </w:t>
        </w:r>
        <w:r>
          <w:rPr>
            <w:rFonts w:ascii="Calibri" w:hAnsi="Calibri" w:cs="Calibri"/>
            <w:sz w:val="20"/>
            <w:szCs w:val="20"/>
          </w:rPr>
          <w:tab/>
        </w:r>
        <w:r w:rsidRPr="0073263F">
          <w:rPr>
            <w:rFonts w:ascii="Calibri" w:hAnsi="Calibri" w:cs="Calibri"/>
            <w:sz w:val="20"/>
            <w:szCs w:val="20"/>
          </w:rPr>
          <w:tab/>
        </w:r>
        <w:r w:rsidRPr="0073263F">
          <w:rPr>
            <w:rFonts w:ascii="Calibri" w:hAnsi="Calibri" w:cs="Calibri"/>
            <w:sz w:val="20"/>
            <w:szCs w:val="20"/>
          </w:rPr>
          <w:fldChar w:fldCharType="begin"/>
        </w:r>
        <w:r w:rsidRPr="0073263F">
          <w:rPr>
            <w:rFonts w:ascii="Calibri" w:hAnsi="Calibri" w:cs="Calibri"/>
            <w:sz w:val="20"/>
            <w:szCs w:val="20"/>
          </w:rPr>
          <w:instrText>PAGE   \* MERGEFORMAT</w:instrText>
        </w:r>
        <w:r w:rsidRPr="0073263F">
          <w:rPr>
            <w:rFonts w:ascii="Calibri" w:hAnsi="Calibri" w:cs="Calibri"/>
            <w:sz w:val="20"/>
            <w:szCs w:val="20"/>
          </w:rPr>
          <w:fldChar w:fldCharType="separate"/>
        </w:r>
        <w:r w:rsidRPr="0073263F">
          <w:rPr>
            <w:rFonts w:ascii="Calibri" w:hAnsi="Calibri" w:cs="Calibri"/>
            <w:sz w:val="20"/>
            <w:szCs w:val="20"/>
            <w:lang w:val="de-DE"/>
          </w:rPr>
          <w:t>2</w:t>
        </w:r>
        <w:r w:rsidRPr="0073263F">
          <w:rPr>
            <w:rFonts w:ascii="Calibri" w:hAnsi="Calibri" w:cs="Calibri"/>
            <w:sz w:val="20"/>
            <w:szCs w:val="20"/>
          </w:rPr>
          <w:fldChar w:fldCharType="end"/>
        </w:r>
      </w:p>
    </w:sdtContent>
  </w:sdt>
  <w:p w14:paraId="5432464D" w14:textId="77777777" w:rsidR="0073263F" w:rsidRDefault="0073263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5DA56" w14:textId="77777777" w:rsidR="00424C17" w:rsidRDefault="00424C17" w:rsidP="00D03507">
      <w:r>
        <w:separator/>
      </w:r>
    </w:p>
  </w:footnote>
  <w:footnote w:type="continuationSeparator" w:id="0">
    <w:p w14:paraId="2ADF45B4" w14:textId="77777777" w:rsidR="00424C17" w:rsidRDefault="00424C17" w:rsidP="00D0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AA49B"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r>
      <w:rPr>
        <w:noProof/>
        <w:lang w:eastAsia="de-AT"/>
      </w:rPr>
      <w:drawing>
        <wp:anchor distT="0" distB="0" distL="114300" distR="114300" simplePos="0" relativeHeight="251659264" behindDoc="1" locked="0" layoutInCell="1" allowOverlap="1" wp14:anchorId="220F764C" wp14:editId="463A0F9C">
          <wp:simplePos x="0" y="0"/>
          <wp:positionH relativeFrom="margin">
            <wp:posOffset>3655695</wp:posOffset>
          </wp:positionH>
          <wp:positionV relativeFrom="paragraph">
            <wp:posOffset>-104775</wp:posOffset>
          </wp:positionV>
          <wp:extent cx="2166620" cy="866775"/>
          <wp:effectExtent l="0" t="0" r="5080" b="9525"/>
          <wp:wrapTight wrapText="bothSides">
            <wp:wrapPolygon edited="0">
              <wp:start x="0" y="0"/>
              <wp:lineTo x="0" y="21363"/>
              <wp:lineTo x="21461" y="21363"/>
              <wp:lineTo x="21461" y="0"/>
              <wp:lineTo x="0" y="0"/>
            </wp:wrapPolygon>
          </wp:wrapTight>
          <wp:docPr id="1886191177" name="Grafik 1" descr="Ein Bild, das Text, Schrift, Logo,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663971" name="Grafik 1" descr="Ein Bild, das Text, Schrift, Logo,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66620" cy="866775"/>
                  </a:xfrm>
                  <a:prstGeom prst="rect">
                    <a:avLst/>
                  </a:prstGeom>
                </pic:spPr>
              </pic:pic>
            </a:graphicData>
          </a:graphic>
          <wp14:sizeRelH relativeFrom="page">
            <wp14:pctWidth>0</wp14:pctWidth>
          </wp14:sizeRelH>
          <wp14:sizeRelV relativeFrom="page">
            <wp14:pctHeight>0</wp14:pctHeight>
          </wp14:sizeRelV>
        </wp:anchor>
      </w:drawing>
    </w:r>
  </w:p>
  <w:p w14:paraId="1889B0C4"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54F1C9A"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7093222"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02930DFA" w14:textId="77777777" w:rsidR="006F76CD" w:rsidRDefault="006F76CD" w:rsidP="00D03507">
    <w:pPr>
      <w:tabs>
        <w:tab w:val="left" w:pos="426"/>
        <w:tab w:val="left" w:pos="9922"/>
      </w:tabs>
      <w:ind w:left="284" w:right="-1"/>
      <w:rPr>
        <w:rFonts w:cs="Arial"/>
        <w:caps/>
        <w:color w:val="7F7F7F" w:themeColor="text1" w:themeTint="80"/>
        <w:sz w:val="32"/>
        <w:szCs w:val="32"/>
        <w:lang w:eastAsia="de-DE"/>
      </w:rPr>
    </w:pPr>
  </w:p>
  <w:p w14:paraId="36D53BA9" w14:textId="17E27BEC" w:rsidR="00D03507" w:rsidRDefault="00D03507" w:rsidP="006F76CD">
    <w:pPr>
      <w:tabs>
        <w:tab w:val="left" w:pos="426"/>
        <w:tab w:val="left" w:pos="9922"/>
      </w:tabs>
      <w:ind w:right="-1"/>
      <w:rPr>
        <w:color w:val="404040" w:themeColor="text1" w:themeTint="BF"/>
        <w:sz w:val="16"/>
        <w:szCs w:val="16"/>
      </w:rPr>
    </w:pPr>
    <w:r>
      <w:rPr>
        <w:rFonts w:cs="Arial"/>
        <w:caps/>
        <w:color w:val="7F7F7F" w:themeColor="text1" w:themeTint="80"/>
        <w:sz w:val="32"/>
        <w:szCs w:val="32"/>
        <w:lang w:eastAsia="de-DE"/>
      </w:rPr>
      <w:t>Presseinformation</w:t>
    </w:r>
    <w:r>
      <w:rPr>
        <w:rFonts w:cs="Arial"/>
        <w:szCs w:val="20"/>
        <w:lang w:eastAsia="de-DE"/>
      </w:rPr>
      <w:t xml:space="preserve">                                                                                               </w:t>
    </w:r>
    <w:r w:rsidR="00231B83">
      <w:rPr>
        <w:color w:val="404040" w:themeColor="text1" w:themeTint="BF"/>
        <w:sz w:val="16"/>
        <w:szCs w:val="16"/>
      </w:rPr>
      <w:t>3</w:t>
    </w:r>
    <w:r w:rsidR="006F76CD">
      <w:rPr>
        <w:color w:val="404040" w:themeColor="text1" w:themeTint="BF"/>
        <w:sz w:val="16"/>
        <w:szCs w:val="16"/>
      </w:rPr>
      <w:t xml:space="preserve">. </w:t>
    </w:r>
    <w:r w:rsidR="00F37FC6">
      <w:rPr>
        <w:color w:val="404040" w:themeColor="text1" w:themeTint="BF"/>
        <w:sz w:val="16"/>
        <w:szCs w:val="16"/>
      </w:rPr>
      <w:t>Juni</w:t>
    </w:r>
    <w:r w:rsidR="006F76CD">
      <w:rPr>
        <w:color w:val="404040" w:themeColor="text1" w:themeTint="BF"/>
        <w:sz w:val="16"/>
        <w:szCs w:val="16"/>
      </w:rPr>
      <w:t xml:space="preserve"> 2026</w:t>
    </w:r>
  </w:p>
  <w:p w14:paraId="19891F74" w14:textId="77777777" w:rsidR="00D03507" w:rsidRDefault="00D0350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17CDF"/>
    <w:multiLevelType w:val="hybridMultilevel"/>
    <w:tmpl w:val="96B6514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546B5282"/>
    <w:multiLevelType w:val="hybridMultilevel"/>
    <w:tmpl w:val="EC1A5D6C"/>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575D43A7"/>
    <w:multiLevelType w:val="hybridMultilevel"/>
    <w:tmpl w:val="CF60248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851751290">
    <w:abstractNumId w:val="0"/>
  </w:num>
  <w:num w:numId="2" w16cid:durableId="978455113">
    <w:abstractNumId w:val="1"/>
  </w:num>
  <w:num w:numId="3" w16cid:durableId="19175185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470"/>
    <w:rsid w:val="00000A23"/>
    <w:rsid w:val="000172D2"/>
    <w:rsid w:val="00033207"/>
    <w:rsid w:val="000352D1"/>
    <w:rsid w:val="000865AD"/>
    <w:rsid w:val="0008788D"/>
    <w:rsid w:val="000904C0"/>
    <w:rsid w:val="000F6470"/>
    <w:rsid w:val="0012299E"/>
    <w:rsid w:val="00127185"/>
    <w:rsid w:val="00193658"/>
    <w:rsid w:val="001A3851"/>
    <w:rsid w:val="001B66CF"/>
    <w:rsid w:val="00231B83"/>
    <w:rsid w:val="0023332C"/>
    <w:rsid w:val="00251ABC"/>
    <w:rsid w:val="00265A91"/>
    <w:rsid w:val="002909A9"/>
    <w:rsid w:val="002D2E83"/>
    <w:rsid w:val="002F10CB"/>
    <w:rsid w:val="0032485A"/>
    <w:rsid w:val="003400F9"/>
    <w:rsid w:val="0034392D"/>
    <w:rsid w:val="003C2803"/>
    <w:rsid w:val="003C69FF"/>
    <w:rsid w:val="003C7369"/>
    <w:rsid w:val="003D2ED0"/>
    <w:rsid w:val="003F071D"/>
    <w:rsid w:val="003F1ACA"/>
    <w:rsid w:val="0040093E"/>
    <w:rsid w:val="00414394"/>
    <w:rsid w:val="00424C17"/>
    <w:rsid w:val="004436C7"/>
    <w:rsid w:val="00471371"/>
    <w:rsid w:val="00560053"/>
    <w:rsid w:val="005859B1"/>
    <w:rsid w:val="005A4875"/>
    <w:rsid w:val="005A5080"/>
    <w:rsid w:val="005C3145"/>
    <w:rsid w:val="00677A6D"/>
    <w:rsid w:val="006A4141"/>
    <w:rsid w:val="006C6526"/>
    <w:rsid w:val="006F25A4"/>
    <w:rsid w:val="006F76CD"/>
    <w:rsid w:val="00710293"/>
    <w:rsid w:val="0073263F"/>
    <w:rsid w:val="00746339"/>
    <w:rsid w:val="007720F4"/>
    <w:rsid w:val="00796E59"/>
    <w:rsid w:val="007B2FDB"/>
    <w:rsid w:val="00820341"/>
    <w:rsid w:val="008325D3"/>
    <w:rsid w:val="008364D9"/>
    <w:rsid w:val="008708CD"/>
    <w:rsid w:val="008772D5"/>
    <w:rsid w:val="008B5E7A"/>
    <w:rsid w:val="008C0D2C"/>
    <w:rsid w:val="008D6ACB"/>
    <w:rsid w:val="008F10E7"/>
    <w:rsid w:val="00900277"/>
    <w:rsid w:val="00923A3E"/>
    <w:rsid w:val="00923CFF"/>
    <w:rsid w:val="0095180E"/>
    <w:rsid w:val="00955E71"/>
    <w:rsid w:val="0095638D"/>
    <w:rsid w:val="00975F35"/>
    <w:rsid w:val="009863E4"/>
    <w:rsid w:val="009B3585"/>
    <w:rsid w:val="009C5425"/>
    <w:rsid w:val="009E0DB2"/>
    <w:rsid w:val="009E3B65"/>
    <w:rsid w:val="009E584C"/>
    <w:rsid w:val="00A028BD"/>
    <w:rsid w:val="00A070CD"/>
    <w:rsid w:val="00A14F1B"/>
    <w:rsid w:val="00A47686"/>
    <w:rsid w:val="00A61ED7"/>
    <w:rsid w:val="00A71D1A"/>
    <w:rsid w:val="00AA04A0"/>
    <w:rsid w:val="00AE234A"/>
    <w:rsid w:val="00AE757C"/>
    <w:rsid w:val="00B153C0"/>
    <w:rsid w:val="00B57062"/>
    <w:rsid w:val="00B61589"/>
    <w:rsid w:val="00BA1F70"/>
    <w:rsid w:val="00BB66FE"/>
    <w:rsid w:val="00BC77D2"/>
    <w:rsid w:val="00BD4A7B"/>
    <w:rsid w:val="00BF78E6"/>
    <w:rsid w:val="00BF7E36"/>
    <w:rsid w:val="00C02E1C"/>
    <w:rsid w:val="00C33684"/>
    <w:rsid w:val="00C73640"/>
    <w:rsid w:val="00C973E6"/>
    <w:rsid w:val="00D03507"/>
    <w:rsid w:val="00D148E1"/>
    <w:rsid w:val="00DA1B54"/>
    <w:rsid w:val="00DE34EA"/>
    <w:rsid w:val="00E032EC"/>
    <w:rsid w:val="00E349E9"/>
    <w:rsid w:val="00E54B73"/>
    <w:rsid w:val="00EE2E3A"/>
    <w:rsid w:val="00EE3C98"/>
    <w:rsid w:val="00F10FB4"/>
    <w:rsid w:val="00F2423C"/>
    <w:rsid w:val="00F37FC6"/>
    <w:rsid w:val="00F96DFD"/>
    <w:rsid w:val="00FC5A00"/>
    <w:rsid w:val="00FD5230"/>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82177"/>
  <w15:chartTrackingRefBased/>
  <w15:docId w15:val="{043BDF7F-1942-42C4-BBE7-322ECB4AB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F6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F6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F6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F6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F6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F6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F6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F6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F6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F6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F6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F6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F6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F6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F6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F6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F6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F6470"/>
    <w:rPr>
      <w:rFonts w:eastAsiaTheme="majorEastAsia" w:cstheme="majorBidi"/>
      <w:color w:val="272727" w:themeColor="text1" w:themeTint="D8"/>
    </w:rPr>
  </w:style>
  <w:style w:type="paragraph" w:styleId="Titel">
    <w:name w:val="Title"/>
    <w:basedOn w:val="Standard"/>
    <w:next w:val="Standard"/>
    <w:link w:val="TitelZchn"/>
    <w:uiPriority w:val="10"/>
    <w:qFormat/>
    <w:rsid w:val="000F6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F6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F6470"/>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F6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F6470"/>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0F6470"/>
    <w:rPr>
      <w:i/>
      <w:iCs/>
      <w:color w:val="404040" w:themeColor="text1" w:themeTint="BF"/>
    </w:rPr>
  </w:style>
  <w:style w:type="paragraph" w:styleId="Listenabsatz">
    <w:name w:val="List Paragraph"/>
    <w:basedOn w:val="Standard"/>
    <w:uiPriority w:val="34"/>
    <w:qFormat/>
    <w:rsid w:val="000F6470"/>
    <w:pPr>
      <w:ind w:left="720"/>
      <w:contextualSpacing/>
    </w:pPr>
  </w:style>
  <w:style w:type="character" w:styleId="IntensiveHervorhebung">
    <w:name w:val="Intense Emphasis"/>
    <w:basedOn w:val="Absatz-Standardschriftart"/>
    <w:uiPriority w:val="21"/>
    <w:qFormat/>
    <w:rsid w:val="000F6470"/>
    <w:rPr>
      <w:i/>
      <w:iCs/>
      <w:color w:val="0F4761" w:themeColor="accent1" w:themeShade="BF"/>
    </w:rPr>
  </w:style>
  <w:style w:type="paragraph" w:styleId="IntensivesZitat">
    <w:name w:val="Intense Quote"/>
    <w:basedOn w:val="Standard"/>
    <w:next w:val="Standard"/>
    <w:link w:val="IntensivesZitatZchn"/>
    <w:uiPriority w:val="30"/>
    <w:qFormat/>
    <w:rsid w:val="000F6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F6470"/>
    <w:rPr>
      <w:i/>
      <w:iCs/>
      <w:color w:val="0F4761" w:themeColor="accent1" w:themeShade="BF"/>
    </w:rPr>
  </w:style>
  <w:style w:type="character" w:styleId="IntensiverVerweis">
    <w:name w:val="Intense Reference"/>
    <w:basedOn w:val="Absatz-Standardschriftart"/>
    <w:uiPriority w:val="32"/>
    <w:qFormat/>
    <w:rsid w:val="000F6470"/>
    <w:rPr>
      <w:b/>
      <w:bCs/>
      <w:smallCaps/>
      <w:color w:val="0F4761" w:themeColor="accent1" w:themeShade="BF"/>
      <w:spacing w:val="5"/>
    </w:rPr>
  </w:style>
  <w:style w:type="paragraph" w:styleId="Kopfzeile">
    <w:name w:val="header"/>
    <w:basedOn w:val="Standard"/>
    <w:link w:val="KopfzeileZchn"/>
    <w:uiPriority w:val="99"/>
    <w:unhideWhenUsed/>
    <w:rsid w:val="00D03507"/>
    <w:pPr>
      <w:tabs>
        <w:tab w:val="center" w:pos="4536"/>
        <w:tab w:val="right" w:pos="9072"/>
      </w:tabs>
    </w:pPr>
  </w:style>
  <w:style w:type="character" w:customStyle="1" w:styleId="KopfzeileZchn">
    <w:name w:val="Kopfzeile Zchn"/>
    <w:basedOn w:val="Absatz-Standardschriftart"/>
    <w:link w:val="Kopfzeile"/>
    <w:uiPriority w:val="99"/>
    <w:rsid w:val="00D03507"/>
  </w:style>
  <w:style w:type="paragraph" w:styleId="Fuzeile">
    <w:name w:val="footer"/>
    <w:basedOn w:val="Standard"/>
    <w:link w:val="FuzeileZchn"/>
    <w:uiPriority w:val="99"/>
    <w:unhideWhenUsed/>
    <w:rsid w:val="00D03507"/>
    <w:pPr>
      <w:tabs>
        <w:tab w:val="center" w:pos="4536"/>
        <w:tab w:val="right" w:pos="9072"/>
      </w:tabs>
    </w:pPr>
  </w:style>
  <w:style w:type="character" w:customStyle="1" w:styleId="FuzeileZchn">
    <w:name w:val="Fußzeile Zchn"/>
    <w:basedOn w:val="Absatz-Standardschriftart"/>
    <w:link w:val="Fuzeile"/>
    <w:uiPriority w:val="99"/>
    <w:rsid w:val="00D03507"/>
  </w:style>
  <w:style w:type="character" w:customStyle="1" w:styleId="Absatz-Standardschriftart1">
    <w:name w:val="Absatz-Standardschriftart1"/>
    <w:qFormat/>
    <w:rsid w:val="00D03507"/>
  </w:style>
  <w:style w:type="character" w:styleId="Hyperlink">
    <w:name w:val="Hyperlink"/>
    <w:basedOn w:val="Absatz-Standardschriftart"/>
    <w:uiPriority w:val="99"/>
    <w:unhideWhenUsed/>
    <w:rsid w:val="00D03507"/>
    <w:rPr>
      <w:color w:val="467886" w:themeColor="hyperlink"/>
      <w:u w:val="single"/>
    </w:rPr>
  </w:style>
  <w:style w:type="paragraph" w:styleId="berarbeitung">
    <w:name w:val="Revision"/>
    <w:hidden/>
    <w:uiPriority w:val="99"/>
    <w:semiHidden/>
    <w:rsid w:val="001A3851"/>
  </w:style>
  <w:style w:type="character" w:styleId="Kommentarzeichen">
    <w:name w:val="annotation reference"/>
    <w:basedOn w:val="Absatz-Standardschriftart"/>
    <w:uiPriority w:val="99"/>
    <w:semiHidden/>
    <w:unhideWhenUsed/>
    <w:rsid w:val="00C33684"/>
    <w:rPr>
      <w:sz w:val="16"/>
      <w:szCs w:val="16"/>
    </w:rPr>
  </w:style>
  <w:style w:type="paragraph" w:styleId="Kommentartext">
    <w:name w:val="annotation text"/>
    <w:basedOn w:val="Standard"/>
    <w:link w:val="KommentartextZchn"/>
    <w:uiPriority w:val="99"/>
    <w:unhideWhenUsed/>
    <w:rsid w:val="00C33684"/>
    <w:rPr>
      <w:sz w:val="20"/>
      <w:szCs w:val="20"/>
    </w:rPr>
  </w:style>
  <w:style w:type="character" w:customStyle="1" w:styleId="KommentartextZchn">
    <w:name w:val="Kommentartext Zchn"/>
    <w:basedOn w:val="Absatz-Standardschriftart"/>
    <w:link w:val="Kommentartext"/>
    <w:uiPriority w:val="99"/>
    <w:rsid w:val="00C33684"/>
    <w:rPr>
      <w:sz w:val="20"/>
      <w:szCs w:val="20"/>
    </w:rPr>
  </w:style>
  <w:style w:type="paragraph" w:styleId="Kommentarthema">
    <w:name w:val="annotation subject"/>
    <w:basedOn w:val="Kommentartext"/>
    <w:next w:val="Kommentartext"/>
    <w:link w:val="KommentarthemaZchn"/>
    <w:uiPriority w:val="99"/>
    <w:semiHidden/>
    <w:unhideWhenUsed/>
    <w:rsid w:val="00C33684"/>
    <w:rPr>
      <w:b/>
      <w:bCs/>
    </w:rPr>
  </w:style>
  <w:style w:type="character" w:customStyle="1" w:styleId="KommentarthemaZchn">
    <w:name w:val="Kommentarthema Zchn"/>
    <w:basedOn w:val="KommentartextZchn"/>
    <w:link w:val="Kommentarthema"/>
    <w:uiPriority w:val="99"/>
    <w:semiHidden/>
    <w:rsid w:val="00C33684"/>
    <w:rPr>
      <w:b/>
      <w:bCs/>
      <w:sz w:val="20"/>
      <w:szCs w:val="20"/>
    </w:rPr>
  </w:style>
  <w:style w:type="character" w:styleId="NichtaufgelsteErwhnung">
    <w:name w:val="Unresolved Mention"/>
    <w:basedOn w:val="Absatz-Standardschriftart"/>
    <w:uiPriority w:val="99"/>
    <w:semiHidden/>
    <w:unhideWhenUsed/>
    <w:rsid w:val="003400F9"/>
    <w:rPr>
      <w:color w:val="605E5C"/>
      <w:shd w:val="clear" w:color="auto" w:fill="E1DFDD"/>
    </w:rPr>
  </w:style>
  <w:style w:type="character" w:styleId="BesuchterLink">
    <w:name w:val="FollowedHyperlink"/>
    <w:basedOn w:val="Absatz-Standardschriftart"/>
    <w:uiPriority w:val="99"/>
    <w:semiHidden/>
    <w:unhideWhenUsed/>
    <w:rsid w:val="00EE2E3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8459">
      <w:bodyDiv w:val="1"/>
      <w:marLeft w:val="0"/>
      <w:marRight w:val="0"/>
      <w:marTop w:val="0"/>
      <w:marBottom w:val="0"/>
      <w:divBdr>
        <w:top w:val="none" w:sz="0" w:space="0" w:color="auto"/>
        <w:left w:val="none" w:sz="0" w:space="0" w:color="auto"/>
        <w:bottom w:val="none" w:sz="0" w:space="0" w:color="auto"/>
        <w:right w:val="none" w:sz="0" w:space="0" w:color="auto"/>
      </w:divBdr>
    </w:div>
    <w:div w:id="1027363911">
      <w:bodyDiv w:val="1"/>
      <w:marLeft w:val="0"/>
      <w:marRight w:val="0"/>
      <w:marTop w:val="0"/>
      <w:marBottom w:val="0"/>
      <w:divBdr>
        <w:top w:val="none" w:sz="0" w:space="0" w:color="auto"/>
        <w:left w:val="none" w:sz="0" w:space="0" w:color="auto"/>
        <w:bottom w:val="none" w:sz="0" w:space="0" w:color="auto"/>
        <w:right w:val="none" w:sz="0" w:space="0" w:color="auto"/>
      </w:divBdr>
    </w:div>
    <w:div w:id="1101803776">
      <w:bodyDiv w:val="1"/>
      <w:marLeft w:val="0"/>
      <w:marRight w:val="0"/>
      <w:marTop w:val="0"/>
      <w:marBottom w:val="0"/>
      <w:divBdr>
        <w:top w:val="none" w:sz="0" w:space="0" w:color="auto"/>
        <w:left w:val="none" w:sz="0" w:space="0" w:color="auto"/>
        <w:bottom w:val="none" w:sz="0" w:space="0" w:color="auto"/>
        <w:right w:val="none" w:sz="0" w:space="0" w:color="auto"/>
      </w:divBdr>
    </w:div>
    <w:div w:id="112669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chrammelklang.at" TargetMode="External"/><Relationship Id="rId13" Type="http://schemas.openxmlformats.org/officeDocument/2006/relationships/hyperlink" Target="https://www.kulturhof.at" TargetMode="External"/><Relationship Id="rId18" Type="http://schemas.openxmlformats.org/officeDocument/2006/relationships/hyperlink" Target="mailto:julia.pueringer@kulturvernetzung.at"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viertelfestival.at/veranstaltung/2026/passage-die-erste-3/" TargetMode="External"/><Relationship Id="rId12" Type="http://schemas.openxmlformats.org/officeDocument/2006/relationships/hyperlink" Target="https://www.verein-ent.at" TargetMode="External"/><Relationship Id="rId17" Type="http://schemas.openxmlformats.org/officeDocument/2006/relationships/hyperlink" Target="tel:+436763425346" TargetMode="External"/><Relationship Id="rId2" Type="http://schemas.openxmlformats.org/officeDocument/2006/relationships/styles" Target="styles.xml"/><Relationship Id="rId16" Type="http://schemas.openxmlformats.org/officeDocument/2006/relationships/hyperlink" Target="https://www.kulturvernetzung.at/nasom-in-niederoesterreich"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ittenclassics.com" TargetMode="External"/><Relationship Id="rId5" Type="http://schemas.openxmlformats.org/officeDocument/2006/relationships/footnotes" Target="footnotes.xml"/><Relationship Id="rId15" Type="http://schemas.openxmlformats.org/officeDocument/2006/relationships/hyperlink" Target="https://www.lebensbogen.at" TargetMode="External"/><Relationship Id="rId10" Type="http://schemas.openxmlformats.org/officeDocument/2006/relationships/hyperlink" Target="https://www.allegro-vivo.at"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blockheide-leuchtet.at/" TargetMode="External"/><Relationship Id="rId14" Type="http://schemas.openxmlformats.org/officeDocument/2006/relationships/hyperlink" Target="https://www.kulturbuehne.at"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781</Words>
  <Characters>4921</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Vogg - Kulturvernetzung</dc:creator>
  <cp:keywords/>
  <dc:description/>
  <cp:lastModifiedBy>Julia Püringer - Kulturvernetzung</cp:lastModifiedBy>
  <cp:revision>8</cp:revision>
  <cp:lastPrinted>2025-05-19T06:51:00Z</cp:lastPrinted>
  <dcterms:created xsi:type="dcterms:W3CDTF">2026-05-28T07:29:00Z</dcterms:created>
  <dcterms:modified xsi:type="dcterms:W3CDTF">2026-06-03T11:09:00Z</dcterms:modified>
</cp:coreProperties>
</file>